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CDF" w:rsidRDefault="004A3CDF">
      <w:pPr>
        <w:pStyle w:val="Naslov1"/>
        <w:jc w:val="center"/>
        <w:rPr>
          <w:rFonts w:ascii="Arial" w:hAnsi="Arial"/>
          <w:b/>
          <w:sz w:val="28"/>
        </w:rPr>
      </w:pPr>
      <w:r>
        <w:rPr>
          <w:rFonts w:ascii="Arial" w:hAnsi="Arial"/>
          <w:b/>
          <w:sz w:val="28"/>
        </w:rPr>
        <w:t xml:space="preserve">ŠPORTNA ZVEZA TRŽIČ </w:t>
      </w:r>
    </w:p>
    <w:p w:rsidR="004A3CDF" w:rsidRDefault="004A3CDF">
      <w:pPr>
        <w:pBdr>
          <w:bottom w:val="single" w:sz="4" w:space="1" w:color="auto"/>
        </w:pBdr>
        <w:jc w:val="center"/>
        <w:rPr>
          <w:rFonts w:ascii="Arial" w:hAnsi="Arial"/>
          <w:b/>
          <w:sz w:val="24"/>
        </w:rPr>
      </w:pPr>
      <w:r>
        <w:rPr>
          <w:rFonts w:ascii="Arial" w:hAnsi="Arial"/>
          <w:b/>
          <w:sz w:val="24"/>
        </w:rPr>
        <w:t xml:space="preserve">Cankarjeva cesta 1, 4290 Tržič – tel.: (05) 90 10  313,  fax: (05) 90 10 316  </w:t>
      </w:r>
    </w:p>
    <w:p w:rsidR="004A3CDF" w:rsidRDefault="004A3CDF">
      <w:pPr>
        <w:pBdr>
          <w:bottom w:val="single" w:sz="4" w:space="1" w:color="auto"/>
        </w:pBdr>
        <w:jc w:val="center"/>
        <w:rPr>
          <w:rFonts w:ascii="Arial" w:hAnsi="Arial"/>
          <w:b/>
          <w:sz w:val="24"/>
        </w:rPr>
      </w:pPr>
      <w:r>
        <w:rPr>
          <w:rFonts w:ascii="Arial" w:hAnsi="Arial"/>
          <w:b/>
          <w:sz w:val="24"/>
        </w:rPr>
        <w:t xml:space="preserve"> </w:t>
      </w:r>
    </w:p>
    <w:p w:rsidR="004A3CDF" w:rsidRDefault="004A3CDF">
      <w:pPr>
        <w:rPr>
          <w:rFonts w:ascii="Arial" w:hAnsi="Arial"/>
          <w:sz w:val="24"/>
        </w:rPr>
      </w:pPr>
    </w:p>
    <w:p w:rsidR="004A3CDF" w:rsidRDefault="004A3CDF">
      <w:pPr>
        <w:rPr>
          <w:rFonts w:ascii="Arial" w:hAnsi="Arial"/>
          <w:b/>
          <w:sz w:val="24"/>
        </w:rPr>
      </w:pPr>
    </w:p>
    <w:p w:rsidR="004A3CDF" w:rsidRDefault="004A3CDF">
      <w:pPr>
        <w:jc w:val="both"/>
        <w:rPr>
          <w:rFonts w:ascii="Arial" w:hAnsi="Arial"/>
          <w:sz w:val="24"/>
        </w:rPr>
      </w:pPr>
    </w:p>
    <w:p w:rsidR="004A3CDF" w:rsidRDefault="004A3CDF" w:rsidP="00075417">
      <w:pPr>
        <w:jc w:val="both"/>
        <w:rPr>
          <w:rFonts w:ascii="Arial" w:hAnsi="Arial"/>
          <w:sz w:val="24"/>
        </w:rPr>
      </w:pPr>
      <w:r>
        <w:rPr>
          <w:rFonts w:ascii="Arial" w:hAnsi="Arial"/>
          <w:sz w:val="24"/>
        </w:rPr>
        <w:t xml:space="preserve">Na podlagi 57. člena Pravil Športne zveze Tržič je Izvršni odbor Športne zveze Tržič na svoji </w:t>
      </w:r>
      <w:r w:rsidR="001622D6">
        <w:rPr>
          <w:rFonts w:ascii="Arial" w:hAnsi="Arial"/>
          <w:sz w:val="24"/>
        </w:rPr>
        <w:t>21</w:t>
      </w:r>
      <w:r>
        <w:rPr>
          <w:rFonts w:ascii="Arial" w:hAnsi="Arial"/>
          <w:sz w:val="24"/>
        </w:rPr>
        <w:t xml:space="preserve">. seji dne </w:t>
      </w:r>
      <w:r w:rsidR="001622D6">
        <w:rPr>
          <w:rFonts w:ascii="Arial" w:hAnsi="Arial"/>
          <w:sz w:val="24"/>
        </w:rPr>
        <w:t>29.1.2014</w:t>
      </w:r>
      <w:r>
        <w:rPr>
          <w:rFonts w:ascii="Arial" w:hAnsi="Arial"/>
          <w:sz w:val="24"/>
        </w:rPr>
        <w:t xml:space="preserve"> sprejel:</w:t>
      </w:r>
    </w:p>
    <w:p w:rsidR="004A3CDF" w:rsidRDefault="004A3CDF" w:rsidP="00075417">
      <w:pPr>
        <w:jc w:val="both"/>
        <w:rPr>
          <w:rFonts w:ascii="Arial" w:hAnsi="Arial"/>
          <w:sz w:val="24"/>
        </w:rPr>
      </w:pPr>
    </w:p>
    <w:p w:rsidR="004A3CDF" w:rsidRDefault="004A3CDF" w:rsidP="00075417">
      <w:pPr>
        <w:jc w:val="both"/>
        <w:rPr>
          <w:rFonts w:ascii="Arial" w:hAnsi="Arial"/>
          <w:sz w:val="24"/>
        </w:rPr>
      </w:pPr>
    </w:p>
    <w:p w:rsidR="004A3CDF" w:rsidRPr="00785948" w:rsidRDefault="004A3CDF" w:rsidP="00075417">
      <w:pPr>
        <w:jc w:val="center"/>
        <w:rPr>
          <w:rFonts w:ascii="Arial" w:hAnsi="Arial"/>
          <w:b/>
          <w:sz w:val="32"/>
          <w:szCs w:val="32"/>
        </w:rPr>
      </w:pPr>
      <w:r w:rsidRPr="00785948">
        <w:rPr>
          <w:rFonts w:ascii="Arial" w:hAnsi="Arial"/>
          <w:b/>
          <w:sz w:val="32"/>
          <w:szCs w:val="32"/>
        </w:rPr>
        <w:t>Pravilnik o priznanjih Športne zveze Tržič</w:t>
      </w:r>
    </w:p>
    <w:p w:rsidR="004A3CDF" w:rsidRPr="00785948" w:rsidRDefault="004A3CDF" w:rsidP="00075417">
      <w:pPr>
        <w:jc w:val="both"/>
        <w:rPr>
          <w:rFonts w:ascii="Arial" w:hAnsi="Arial"/>
          <w:sz w:val="24"/>
        </w:rPr>
      </w:pPr>
    </w:p>
    <w:p w:rsidR="004A3CDF" w:rsidRPr="00785948" w:rsidRDefault="004A3CDF" w:rsidP="00075417">
      <w:pPr>
        <w:jc w:val="both"/>
        <w:rPr>
          <w:rFonts w:ascii="Arial" w:hAnsi="Arial"/>
          <w:sz w:val="24"/>
        </w:rPr>
      </w:pPr>
    </w:p>
    <w:p w:rsidR="004A3CDF" w:rsidRPr="00785948" w:rsidRDefault="004A3CDF" w:rsidP="00075417">
      <w:pPr>
        <w:jc w:val="center"/>
        <w:rPr>
          <w:rFonts w:ascii="Arial" w:hAnsi="Arial"/>
          <w:b/>
          <w:sz w:val="24"/>
        </w:rPr>
      </w:pPr>
      <w:r w:rsidRPr="00785948">
        <w:rPr>
          <w:rFonts w:ascii="Arial" w:hAnsi="Arial"/>
          <w:b/>
          <w:sz w:val="24"/>
        </w:rPr>
        <w:t>1. člen</w:t>
      </w:r>
    </w:p>
    <w:p w:rsidR="004A3CDF" w:rsidRPr="00785948" w:rsidRDefault="004A3CDF" w:rsidP="00075417">
      <w:pPr>
        <w:jc w:val="both"/>
        <w:rPr>
          <w:rFonts w:ascii="Arial" w:hAnsi="Arial"/>
          <w:sz w:val="24"/>
        </w:rPr>
      </w:pPr>
    </w:p>
    <w:p w:rsidR="004A3CDF" w:rsidRPr="00785948" w:rsidRDefault="004A3CDF" w:rsidP="00075417">
      <w:pPr>
        <w:jc w:val="both"/>
        <w:rPr>
          <w:rFonts w:ascii="Arial" w:hAnsi="Arial"/>
          <w:sz w:val="24"/>
        </w:rPr>
      </w:pPr>
      <w:r w:rsidRPr="00785948">
        <w:rPr>
          <w:rFonts w:ascii="Arial" w:hAnsi="Arial"/>
          <w:sz w:val="24"/>
        </w:rPr>
        <w:t>V pravilniku uporabljeni izrazi, ki se nanašajo na osebe in so zapisani v moški slovnični obliki, so uporabljeni kot nevtralni za ženski in moški spol.</w:t>
      </w:r>
    </w:p>
    <w:p w:rsidR="004A3CDF" w:rsidRPr="00785948" w:rsidRDefault="004A3CDF" w:rsidP="00075417">
      <w:pPr>
        <w:jc w:val="both"/>
        <w:rPr>
          <w:rFonts w:ascii="Arial" w:hAnsi="Arial"/>
          <w:sz w:val="24"/>
        </w:rPr>
      </w:pPr>
    </w:p>
    <w:p w:rsidR="00785948" w:rsidRPr="00785948" w:rsidRDefault="00785948" w:rsidP="00075417">
      <w:pPr>
        <w:jc w:val="both"/>
        <w:rPr>
          <w:rFonts w:ascii="Arial" w:hAnsi="Arial"/>
          <w:sz w:val="24"/>
        </w:rPr>
      </w:pPr>
    </w:p>
    <w:p w:rsidR="004A3CDF" w:rsidRPr="00785948" w:rsidRDefault="004A3CDF" w:rsidP="00075417">
      <w:pPr>
        <w:jc w:val="center"/>
        <w:rPr>
          <w:rFonts w:ascii="Arial" w:hAnsi="Arial"/>
          <w:b/>
          <w:sz w:val="24"/>
        </w:rPr>
      </w:pPr>
      <w:r w:rsidRPr="00785948">
        <w:rPr>
          <w:rFonts w:ascii="Arial" w:hAnsi="Arial"/>
          <w:b/>
          <w:sz w:val="24"/>
        </w:rPr>
        <w:t>2. člen</w:t>
      </w:r>
    </w:p>
    <w:p w:rsidR="004A3CDF" w:rsidRPr="00785948" w:rsidRDefault="004A3CDF" w:rsidP="00075417">
      <w:pPr>
        <w:jc w:val="both"/>
        <w:rPr>
          <w:rFonts w:ascii="Arial" w:hAnsi="Arial"/>
          <w:sz w:val="24"/>
        </w:rPr>
      </w:pPr>
    </w:p>
    <w:p w:rsidR="004A3CDF" w:rsidRPr="00785948" w:rsidRDefault="004A3CDF" w:rsidP="00075417">
      <w:pPr>
        <w:jc w:val="both"/>
        <w:rPr>
          <w:rFonts w:ascii="Arial" w:hAnsi="Arial"/>
          <w:sz w:val="24"/>
        </w:rPr>
      </w:pPr>
      <w:r w:rsidRPr="00785948">
        <w:rPr>
          <w:rFonts w:ascii="Arial" w:hAnsi="Arial"/>
          <w:sz w:val="24"/>
        </w:rPr>
        <w:t>Športna zveza Tržič razpisuje in podeljuje priznanja športnikom, športnim društvom in športnim delavcem občine Tržič. S tem pravilnikom se določijo vrste priznanj in pogoji ter postopki za njihovo podeljevanje.</w:t>
      </w:r>
    </w:p>
    <w:p w:rsidR="004A3CDF" w:rsidRPr="00785948" w:rsidRDefault="004A3CDF" w:rsidP="00075417">
      <w:pPr>
        <w:jc w:val="both"/>
        <w:rPr>
          <w:rFonts w:ascii="Arial" w:hAnsi="Arial"/>
          <w:sz w:val="24"/>
        </w:rPr>
      </w:pPr>
    </w:p>
    <w:p w:rsidR="00785948" w:rsidRPr="00785948" w:rsidRDefault="00785948" w:rsidP="00075417">
      <w:pPr>
        <w:jc w:val="both"/>
        <w:rPr>
          <w:rFonts w:ascii="Arial" w:hAnsi="Arial"/>
          <w:sz w:val="24"/>
        </w:rPr>
      </w:pPr>
    </w:p>
    <w:p w:rsidR="004A3CDF" w:rsidRPr="00785948" w:rsidRDefault="004A3CDF" w:rsidP="00075417">
      <w:pPr>
        <w:jc w:val="center"/>
        <w:rPr>
          <w:rFonts w:ascii="Arial" w:hAnsi="Arial"/>
          <w:b/>
          <w:sz w:val="24"/>
        </w:rPr>
      </w:pPr>
      <w:r w:rsidRPr="00785948">
        <w:rPr>
          <w:rFonts w:ascii="Arial" w:hAnsi="Arial"/>
          <w:b/>
          <w:sz w:val="24"/>
        </w:rPr>
        <w:t>3. člen</w:t>
      </w:r>
    </w:p>
    <w:p w:rsidR="004A3CDF" w:rsidRPr="00785948" w:rsidRDefault="004A3CDF" w:rsidP="00075417">
      <w:pPr>
        <w:jc w:val="both"/>
        <w:rPr>
          <w:rFonts w:ascii="Arial" w:hAnsi="Arial"/>
          <w:sz w:val="24"/>
        </w:rPr>
      </w:pPr>
    </w:p>
    <w:p w:rsidR="004A3CDF" w:rsidRPr="00785948" w:rsidRDefault="004A3CDF" w:rsidP="00075417">
      <w:pPr>
        <w:jc w:val="both"/>
        <w:rPr>
          <w:rFonts w:ascii="Arial" w:hAnsi="Arial"/>
          <w:sz w:val="24"/>
        </w:rPr>
      </w:pPr>
      <w:r w:rsidRPr="00785948">
        <w:rPr>
          <w:rFonts w:ascii="Arial" w:hAnsi="Arial"/>
          <w:sz w:val="24"/>
        </w:rPr>
        <w:t xml:space="preserve">Športna zveza Tržič vsako leto do 30. aprila podeli priznanja in razglasi </w:t>
      </w:r>
      <w:r w:rsidRPr="00785948">
        <w:rPr>
          <w:rFonts w:ascii="Arial" w:hAnsi="Arial"/>
          <w:b/>
          <w:sz w:val="24"/>
        </w:rPr>
        <w:t>najboljše</w:t>
      </w:r>
      <w:r w:rsidRPr="00785948">
        <w:rPr>
          <w:rFonts w:ascii="Arial" w:hAnsi="Arial"/>
          <w:sz w:val="24"/>
        </w:rPr>
        <w:t xml:space="preserve"> </w:t>
      </w:r>
      <w:r w:rsidRPr="00785948">
        <w:rPr>
          <w:rFonts w:ascii="Arial" w:hAnsi="Arial"/>
          <w:b/>
          <w:sz w:val="24"/>
        </w:rPr>
        <w:t>športnik</w:t>
      </w:r>
      <w:r w:rsidR="0025591E" w:rsidRPr="00785948">
        <w:rPr>
          <w:rFonts w:ascii="Arial" w:hAnsi="Arial"/>
          <w:b/>
          <w:sz w:val="24"/>
        </w:rPr>
        <w:t>e</w:t>
      </w:r>
      <w:r w:rsidRPr="00785948">
        <w:rPr>
          <w:rFonts w:ascii="Arial" w:hAnsi="Arial"/>
          <w:sz w:val="24"/>
        </w:rPr>
        <w:t xml:space="preserve"> in najboljše </w:t>
      </w:r>
      <w:r w:rsidRPr="00785948">
        <w:rPr>
          <w:rFonts w:ascii="Arial" w:hAnsi="Arial"/>
          <w:b/>
          <w:sz w:val="24"/>
        </w:rPr>
        <w:t>perspektivne športnik</w:t>
      </w:r>
      <w:r w:rsidR="0025591E" w:rsidRPr="00785948">
        <w:rPr>
          <w:rFonts w:ascii="Arial" w:hAnsi="Arial"/>
          <w:b/>
          <w:sz w:val="24"/>
        </w:rPr>
        <w:t>e</w:t>
      </w:r>
      <w:r w:rsidRPr="00785948">
        <w:rPr>
          <w:rFonts w:ascii="Arial" w:hAnsi="Arial"/>
          <w:sz w:val="24"/>
        </w:rPr>
        <w:t xml:space="preserve"> Občine Tržič za dosežene športne rezultate v preteklem koledarskem  letu. Rezultati morajo biti doseženi v športni panogi, ki je  priznana s strani Olimpijskega komiteja Slovenije (v nadaljevanju OKS). </w:t>
      </w:r>
    </w:p>
    <w:p w:rsidR="004A3CDF" w:rsidRPr="00785948" w:rsidRDefault="004A3CDF" w:rsidP="00075417">
      <w:pPr>
        <w:jc w:val="both"/>
        <w:rPr>
          <w:rFonts w:ascii="Arial" w:hAnsi="Arial"/>
          <w:sz w:val="24"/>
        </w:rPr>
      </w:pPr>
    </w:p>
    <w:p w:rsidR="004A3CDF" w:rsidRPr="00785948" w:rsidRDefault="004A3CDF" w:rsidP="00075417">
      <w:pPr>
        <w:jc w:val="both"/>
        <w:rPr>
          <w:rFonts w:ascii="Arial" w:hAnsi="Arial"/>
          <w:sz w:val="24"/>
        </w:rPr>
      </w:pPr>
      <w:r w:rsidRPr="00785948">
        <w:rPr>
          <w:rFonts w:ascii="Arial" w:hAnsi="Arial"/>
          <w:sz w:val="24"/>
        </w:rPr>
        <w:t>Priznanja se praviloma podelijo na svečani prireditvi, ki jo organizira Športna zveza Tržič v sodelovanju z Občino Tržič.</w:t>
      </w:r>
    </w:p>
    <w:p w:rsidR="004A3CDF" w:rsidRPr="00785948" w:rsidRDefault="004A3CDF" w:rsidP="00075417">
      <w:pPr>
        <w:jc w:val="both"/>
        <w:rPr>
          <w:rFonts w:ascii="Arial" w:hAnsi="Arial"/>
          <w:sz w:val="24"/>
        </w:rPr>
      </w:pPr>
    </w:p>
    <w:p w:rsidR="00785948" w:rsidRPr="00785948" w:rsidRDefault="00785948" w:rsidP="00075417">
      <w:pPr>
        <w:jc w:val="both"/>
        <w:rPr>
          <w:rFonts w:ascii="Arial" w:hAnsi="Arial"/>
          <w:sz w:val="24"/>
        </w:rPr>
      </w:pPr>
    </w:p>
    <w:p w:rsidR="004A3CDF" w:rsidRPr="00785948" w:rsidRDefault="004A3CDF" w:rsidP="00075417">
      <w:pPr>
        <w:jc w:val="center"/>
        <w:rPr>
          <w:rFonts w:ascii="Arial" w:hAnsi="Arial"/>
          <w:b/>
          <w:sz w:val="24"/>
        </w:rPr>
      </w:pPr>
      <w:r w:rsidRPr="00785948">
        <w:rPr>
          <w:rFonts w:ascii="Arial" w:hAnsi="Arial"/>
          <w:b/>
          <w:sz w:val="24"/>
        </w:rPr>
        <w:t>4. člen</w:t>
      </w:r>
    </w:p>
    <w:p w:rsidR="004A3CDF" w:rsidRPr="00785948" w:rsidRDefault="004A3CDF" w:rsidP="00075417">
      <w:pPr>
        <w:jc w:val="both"/>
        <w:rPr>
          <w:rFonts w:ascii="Arial" w:hAnsi="Arial"/>
          <w:sz w:val="24"/>
        </w:rPr>
      </w:pPr>
    </w:p>
    <w:p w:rsidR="004A3CDF" w:rsidRPr="00785948" w:rsidRDefault="004A3CDF" w:rsidP="00075417">
      <w:pPr>
        <w:jc w:val="both"/>
        <w:rPr>
          <w:rFonts w:ascii="Arial" w:hAnsi="Arial"/>
          <w:sz w:val="24"/>
        </w:rPr>
      </w:pPr>
      <w:r w:rsidRPr="00785948">
        <w:rPr>
          <w:rFonts w:ascii="Arial" w:hAnsi="Arial"/>
          <w:sz w:val="24"/>
        </w:rPr>
        <w:t>Priznanja so:</w:t>
      </w:r>
    </w:p>
    <w:p w:rsidR="00785948" w:rsidRPr="00785948" w:rsidRDefault="00785948" w:rsidP="00075417">
      <w:pPr>
        <w:jc w:val="both"/>
        <w:rPr>
          <w:rFonts w:ascii="Arial" w:hAnsi="Arial"/>
          <w:sz w:val="10"/>
          <w:szCs w:val="10"/>
        </w:rPr>
      </w:pPr>
    </w:p>
    <w:p w:rsidR="004A3CDF" w:rsidRPr="00785948" w:rsidRDefault="004A3CDF" w:rsidP="00075417">
      <w:pPr>
        <w:numPr>
          <w:ilvl w:val="0"/>
          <w:numId w:val="27"/>
        </w:numPr>
        <w:jc w:val="both"/>
        <w:rPr>
          <w:rFonts w:ascii="Arial" w:hAnsi="Arial"/>
          <w:sz w:val="24"/>
        </w:rPr>
      </w:pPr>
      <w:r w:rsidRPr="00785948">
        <w:rPr>
          <w:rFonts w:ascii="Arial" w:hAnsi="Arial"/>
          <w:sz w:val="24"/>
        </w:rPr>
        <w:t xml:space="preserve">Mali športni znak Občine Tržič, </w:t>
      </w:r>
    </w:p>
    <w:p w:rsidR="004A3CDF" w:rsidRPr="00785948" w:rsidRDefault="004A3CDF" w:rsidP="00075417">
      <w:pPr>
        <w:numPr>
          <w:ilvl w:val="0"/>
          <w:numId w:val="27"/>
        </w:numPr>
        <w:jc w:val="both"/>
        <w:rPr>
          <w:rFonts w:ascii="Arial" w:hAnsi="Arial"/>
          <w:sz w:val="24"/>
        </w:rPr>
      </w:pPr>
      <w:r w:rsidRPr="00785948">
        <w:rPr>
          <w:rFonts w:ascii="Arial" w:hAnsi="Arial"/>
          <w:sz w:val="24"/>
        </w:rPr>
        <w:t>Veliki športni znak Občine Tržič,</w:t>
      </w:r>
    </w:p>
    <w:p w:rsidR="004A3CDF" w:rsidRPr="00785948" w:rsidRDefault="004A3CDF" w:rsidP="00075417">
      <w:pPr>
        <w:numPr>
          <w:ilvl w:val="0"/>
          <w:numId w:val="27"/>
        </w:numPr>
        <w:jc w:val="both"/>
        <w:rPr>
          <w:rFonts w:ascii="Arial" w:hAnsi="Arial"/>
          <w:sz w:val="24"/>
        </w:rPr>
      </w:pPr>
      <w:r w:rsidRPr="00785948">
        <w:rPr>
          <w:rFonts w:ascii="Arial" w:hAnsi="Arial"/>
          <w:sz w:val="24"/>
        </w:rPr>
        <w:t xml:space="preserve">Mala </w:t>
      </w:r>
      <w:r w:rsidR="0025591E" w:rsidRPr="00785948">
        <w:rPr>
          <w:rFonts w:ascii="Arial" w:hAnsi="Arial"/>
          <w:sz w:val="24"/>
        </w:rPr>
        <w:t xml:space="preserve">zlata, srebrna in bronasta </w:t>
      </w:r>
      <w:r w:rsidRPr="00785948">
        <w:rPr>
          <w:rFonts w:ascii="Arial" w:hAnsi="Arial"/>
          <w:sz w:val="24"/>
        </w:rPr>
        <w:t>športna plaketa Občine Tržič,</w:t>
      </w:r>
    </w:p>
    <w:p w:rsidR="004A3CDF" w:rsidRPr="00785948" w:rsidRDefault="004A3CDF" w:rsidP="00075417">
      <w:pPr>
        <w:numPr>
          <w:ilvl w:val="0"/>
          <w:numId w:val="27"/>
        </w:numPr>
        <w:jc w:val="both"/>
        <w:rPr>
          <w:rFonts w:ascii="Arial" w:hAnsi="Arial"/>
          <w:sz w:val="24"/>
        </w:rPr>
      </w:pPr>
      <w:r w:rsidRPr="00785948">
        <w:rPr>
          <w:rFonts w:ascii="Arial" w:hAnsi="Arial"/>
          <w:sz w:val="24"/>
        </w:rPr>
        <w:t>Velika</w:t>
      </w:r>
      <w:r w:rsidR="0025591E" w:rsidRPr="00785948">
        <w:rPr>
          <w:rFonts w:ascii="Arial" w:hAnsi="Arial"/>
          <w:sz w:val="24"/>
        </w:rPr>
        <w:t xml:space="preserve"> zlata, srebrna in bronasta</w:t>
      </w:r>
      <w:r w:rsidRPr="00785948">
        <w:rPr>
          <w:rFonts w:ascii="Arial" w:hAnsi="Arial"/>
          <w:sz w:val="24"/>
        </w:rPr>
        <w:t xml:space="preserve"> športna plaketa Občine T</w:t>
      </w:r>
      <w:r w:rsidR="00C77158" w:rsidRPr="00785948">
        <w:rPr>
          <w:rFonts w:ascii="Arial" w:hAnsi="Arial"/>
          <w:sz w:val="24"/>
        </w:rPr>
        <w:t>ržič,</w:t>
      </w:r>
    </w:p>
    <w:p w:rsidR="00C77158" w:rsidRPr="00785948" w:rsidRDefault="00C77158" w:rsidP="00075417">
      <w:pPr>
        <w:numPr>
          <w:ilvl w:val="0"/>
          <w:numId w:val="27"/>
        </w:numPr>
        <w:jc w:val="both"/>
        <w:rPr>
          <w:rFonts w:ascii="Arial" w:hAnsi="Arial"/>
          <w:sz w:val="24"/>
        </w:rPr>
      </w:pPr>
      <w:r w:rsidRPr="00785948">
        <w:rPr>
          <w:rFonts w:ascii="Arial" w:hAnsi="Arial"/>
          <w:sz w:val="24"/>
        </w:rPr>
        <w:t>Športna plaketa Občine Tržič</w:t>
      </w:r>
    </w:p>
    <w:p w:rsidR="004A3CDF" w:rsidRPr="00785948" w:rsidRDefault="004A3CDF" w:rsidP="00075417">
      <w:pPr>
        <w:jc w:val="both"/>
        <w:rPr>
          <w:rFonts w:ascii="Arial" w:hAnsi="Arial"/>
          <w:sz w:val="24"/>
        </w:rPr>
      </w:pPr>
    </w:p>
    <w:p w:rsidR="00785948" w:rsidRPr="00785948" w:rsidRDefault="00785948" w:rsidP="00075417">
      <w:pPr>
        <w:jc w:val="both"/>
        <w:rPr>
          <w:rFonts w:ascii="Arial" w:hAnsi="Arial"/>
          <w:sz w:val="24"/>
        </w:rPr>
      </w:pPr>
    </w:p>
    <w:p w:rsidR="004A3CDF" w:rsidRPr="00785948" w:rsidRDefault="004A3CDF" w:rsidP="00075417">
      <w:pPr>
        <w:jc w:val="center"/>
        <w:rPr>
          <w:rFonts w:ascii="Arial" w:hAnsi="Arial"/>
          <w:b/>
          <w:sz w:val="24"/>
        </w:rPr>
      </w:pPr>
      <w:r w:rsidRPr="00785948">
        <w:rPr>
          <w:rFonts w:ascii="Arial" w:hAnsi="Arial"/>
          <w:b/>
          <w:sz w:val="24"/>
        </w:rPr>
        <w:t>5. člen</w:t>
      </w:r>
    </w:p>
    <w:p w:rsidR="004A3CDF" w:rsidRPr="00785948" w:rsidRDefault="004A3CDF" w:rsidP="00075417">
      <w:pPr>
        <w:jc w:val="both"/>
        <w:rPr>
          <w:rFonts w:ascii="Arial" w:hAnsi="Arial"/>
          <w:sz w:val="24"/>
        </w:rPr>
      </w:pPr>
    </w:p>
    <w:p w:rsidR="004A3CDF" w:rsidRPr="00785948" w:rsidRDefault="004A3CDF" w:rsidP="00075417">
      <w:pPr>
        <w:jc w:val="both"/>
        <w:rPr>
          <w:rFonts w:ascii="Arial" w:hAnsi="Arial"/>
          <w:sz w:val="24"/>
        </w:rPr>
      </w:pPr>
      <w:r w:rsidRPr="00785948">
        <w:rPr>
          <w:rFonts w:ascii="Arial" w:hAnsi="Arial"/>
          <w:sz w:val="24"/>
        </w:rPr>
        <w:t>Mali športni znak Občine Tržič se podeljuje športnikom, ki so do svojega dopolnjenega 16. leta osvojili naslov državnih prvakov Slovenije.</w:t>
      </w:r>
    </w:p>
    <w:p w:rsidR="00785948" w:rsidRDefault="00785948" w:rsidP="00075417">
      <w:pPr>
        <w:jc w:val="center"/>
        <w:rPr>
          <w:rFonts w:ascii="Arial" w:hAnsi="Arial"/>
          <w:b/>
          <w:sz w:val="24"/>
        </w:rPr>
      </w:pPr>
    </w:p>
    <w:p w:rsidR="004A3CDF" w:rsidRPr="00785948" w:rsidRDefault="004A3CDF" w:rsidP="00075417">
      <w:pPr>
        <w:jc w:val="center"/>
        <w:rPr>
          <w:rFonts w:ascii="Arial" w:hAnsi="Arial"/>
          <w:b/>
          <w:sz w:val="24"/>
        </w:rPr>
      </w:pPr>
      <w:r w:rsidRPr="00785948">
        <w:rPr>
          <w:rFonts w:ascii="Arial" w:hAnsi="Arial"/>
          <w:b/>
          <w:sz w:val="24"/>
        </w:rPr>
        <w:t>6. člen</w:t>
      </w:r>
    </w:p>
    <w:p w:rsidR="004A3CDF" w:rsidRPr="00785948" w:rsidRDefault="004A3CDF" w:rsidP="00075417">
      <w:pPr>
        <w:jc w:val="both"/>
        <w:rPr>
          <w:rFonts w:ascii="Arial" w:hAnsi="Arial"/>
          <w:sz w:val="24"/>
        </w:rPr>
      </w:pPr>
    </w:p>
    <w:p w:rsidR="004A3CDF" w:rsidRPr="00785948" w:rsidRDefault="004A3CDF" w:rsidP="00075417">
      <w:pPr>
        <w:jc w:val="both"/>
        <w:rPr>
          <w:rFonts w:ascii="Arial" w:hAnsi="Arial"/>
          <w:sz w:val="24"/>
        </w:rPr>
      </w:pPr>
      <w:r w:rsidRPr="00785948">
        <w:rPr>
          <w:rFonts w:ascii="Arial" w:hAnsi="Arial"/>
          <w:sz w:val="24"/>
        </w:rPr>
        <w:t>Veliki športni znak Občine Tržič se podeljuje športnikom, ki so po dopolnjenem 16</w:t>
      </w:r>
      <w:r w:rsidR="001E0F74" w:rsidRPr="00785948">
        <w:rPr>
          <w:rFonts w:ascii="Arial" w:hAnsi="Arial"/>
          <w:sz w:val="24"/>
        </w:rPr>
        <w:t>.</w:t>
      </w:r>
      <w:r w:rsidRPr="00785948">
        <w:rPr>
          <w:rFonts w:ascii="Arial" w:hAnsi="Arial"/>
          <w:sz w:val="24"/>
        </w:rPr>
        <w:t xml:space="preserve"> letu osvojili naslov državnih prvakov Slovenije.</w:t>
      </w:r>
    </w:p>
    <w:p w:rsidR="004A3CDF" w:rsidRDefault="004A3CDF" w:rsidP="00075417">
      <w:pPr>
        <w:jc w:val="center"/>
        <w:rPr>
          <w:rFonts w:ascii="Arial" w:hAnsi="Arial"/>
          <w:b/>
          <w:sz w:val="24"/>
        </w:rPr>
      </w:pPr>
    </w:p>
    <w:p w:rsidR="00785948" w:rsidRPr="00785948" w:rsidRDefault="00785948" w:rsidP="00075417">
      <w:pPr>
        <w:jc w:val="center"/>
        <w:rPr>
          <w:rFonts w:ascii="Arial" w:hAnsi="Arial"/>
          <w:b/>
          <w:sz w:val="24"/>
        </w:rPr>
      </w:pPr>
    </w:p>
    <w:p w:rsidR="004A3CDF" w:rsidRPr="00785948" w:rsidRDefault="004A3CDF" w:rsidP="00075417">
      <w:pPr>
        <w:jc w:val="center"/>
        <w:rPr>
          <w:rFonts w:ascii="Arial" w:hAnsi="Arial"/>
          <w:b/>
          <w:sz w:val="24"/>
        </w:rPr>
      </w:pPr>
      <w:r w:rsidRPr="00785948">
        <w:rPr>
          <w:rFonts w:ascii="Arial" w:hAnsi="Arial"/>
          <w:b/>
          <w:sz w:val="24"/>
        </w:rPr>
        <w:t>7. člen</w:t>
      </w:r>
    </w:p>
    <w:p w:rsidR="004A3CDF" w:rsidRPr="00785948" w:rsidRDefault="004A3CDF" w:rsidP="00075417">
      <w:pPr>
        <w:jc w:val="both"/>
        <w:rPr>
          <w:rFonts w:ascii="Arial" w:hAnsi="Arial"/>
          <w:sz w:val="24"/>
        </w:rPr>
      </w:pPr>
    </w:p>
    <w:p w:rsidR="004A3CDF" w:rsidRPr="00785948" w:rsidRDefault="004A3CDF" w:rsidP="00075417">
      <w:pPr>
        <w:jc w:val="both"/>
        <w:rPr>
          <w:rFonts w:ascii="Arial" w:hAnsi="Arial"/>
          <w:sz w:val="24"/>
        </w:rPr>
      </w:pPr>
      <w:r w:rsidRPr="00785948">
        <w:rPr>
          <w:rFonts w:ascii="Arial" w:hAnsi="Arial"/>
          <w:sz w:val="24"/>
        </w:rPr>
        <w:t xml:space="preserve">Mala </w:t>
      </w:r>
      <w:r w:rsidR="0025591E" w:rsidRPr="00785948">
        <w:rPr>
          <w:rFonts w:ascii="Arial" w:hAnsi="Arial"/>
          <w:sz w:val="24"/>
        </w:rPr>
        <w:t xml:space="preserve">zlata </w:t>
      </w:r>
      <w:r w:rsidRPr="00785948">
        <w:rPr>
          <w:rFonts w:ascii="Arial" w:hAnsi="Arial"/>
          <w:sz w:val="24"/>
        </w:rPr>
        <w:t xml:space="preserve">športna plaketa Občine Tržič in naziv </w:t>
      </w:r>
      <w:r w:rsidRPr="00785948">
        <w:rPr>
          <w:rFonts w:ascii="Arial" w:hAnsi="Arial"/>
          <w:b/>
          <w:sz w:val="24"/>
        </w:rPr>
        <w:t>najboljši perspektivni športnik za leto izbora</w:t>
      </w:r>
      <w:r w:rsidRPr="00785948">
        <w:rPr>
          <w:rFonts w:ascii="Arial" w:hAnsi="Arial"/>
          <w:sz w:val="24"/>
        </w:rPr>
        <w:t xml:space="preserve"> se podeljuje najboljšemu perspektivnemu športniku ali ekipi</w:t>
      </w:r>
      <w:r w:rsidR="0025591E" w:rsidRPr="00785948">
        <w:rPr>
          <w:rFonts w:ascii="Arial" w:hAnsi="Arial"/>
          <w:sz w:val="24"/>
        </w:rPr>
        <w:t xml:space="preserve">. Malo srebrno </w:t>
      </w:r>
      <w:r w:rsidR="002F0C9A" w:rsidRPr="00785948">
        <w:rPr>
          <w:rFonts w:ascii="Arial" w:hAnsi="Arial"/>
          <w:sz w:val="24"/>
        </w:rPr>
        <w:t>oziroma</w:t>
      </w:r>
      <w:r w:rsidR="0025591E" w:rsidRPr="00785948">
        <w:rPr>
          <w:rFonts w:ascii="Arial" w:hAnsi="Arial"/>
          <w:sz w:val="24"/>
        </w:rPr>
        <w:t xml:space="preserve"> bronasto športno plaketo Občine Tržič se podeli drugo in tretje uvrščenemu posamezniku ali ekipi. Vsi kandidati morajo izpolnjevati</w:t>
      </w:r>
      <w:r w:rsidRPr="00785948">
        <w:rPr>
          <w:rFonts w:ascii="Arial" w:hAnsi="Arial"/>
          <w:sz w:val="24"/>
        </w:rPr>
        <w:t xml:space="preserve"> najmanj enega od sledečih pogojev:</w:t>
      </w:r>
    </w:p>
    <w:p w:rsidR="002F0C9A" w:rsidRPr="00785948" w:rsidRDefault="002F0C9A" w:rsidP="00075417">
      <w:pPr>
        <w:jc w:val="both"/>
        <w:rPr>
          <w:rFonts w:ascii="Arial" w:hAnsi="Arial"/>
          <w:sz w:val="10"/>
          <w:szCs w:val="10"/>
        </w:rPr>
      </w:pPr>
    </w:p>
    <w:p w:rsidR="004A3CDF" w:rsidRPr="00785948" w:rsidRDefault="004A3CDF" w:rsidP="00075417">
      <w:pPr>
        <w:numPr>
          <w:ilvl w:val="0"/>
          <w:numId w:val="28"/>
        </w:numPr>
        <w:jc w:val="both"/>
        <w:rPr>
          <w:rFonts w:ascii="Arial" w:hAnsi="Arial"/>
          <w:sz w:val="24"/>
        </w:rPr>
      </w:pPr>
      <w:r w:rsidRPr="00785948">
        <w:rPr>
          <w:rFonts w:ascii="Arial" w:hAnsi="Arial"/>
          <w:sz w:val="24"/>
        </w:rPr>
        <w:t xml:space="preserve">doseči športni rezultat, ki ustreza kriterijem OKS za pridobitev statusa športnika perspektivnega razreda,  </w:t>
      </w:r>
    </w:p>
    <w:p w:rsidR="004A3CDF" w:rsidRPr="00785948" w:rsidRDefault="004A3CDF" w:rsidP="00075417">
      <w:pPr>
        <w:numPr>
          <w:ilvl w:val="0"/>
          <w:numId w:val="28"/>
        </w:numPr>
        <w:jc w:val="both"/>
        <w:rPr>
          <w:rFonts w:ascii="Arial" w:hAnsi="Arial"/>
          <w:sz w:val="24"/>
        </w:rPr>
      </w:pPr>
      <w:r w:rsidRPr="00785948">
        <w:rPr>
          <w:rFonts w:ascii="Arial" w:hAnsi="Arial"/>
          <w:sz w:val="24"/>
        </w:rPr>
        <w:t>po dopolnjenem 16.</w:t>
      </w:r>
      <w:r w:rsidR="00CC2D76" w:rsidRPr="00785948">
        <w:rPr>
          <w:rFonts w:ascii="Arial" w:hAnsi="Arial"/>
          <w:sz w:val="24"/>
        </w:rPr>
        <w:t xml:space="preserve"> </w:t>
      </w:r>
      <w:r w:rsidRPr="00785948">
        <w:rPr>
          <w:rFonts w:ascii="Arial" w:hAnsi="Arial"/>
          <w:sz w:val="24"/>
        </w:rPr>
        <w:t xml:space="preserve">letu osvojiti naslov državnega prvaka v najmanj mladinski kategoriji. </w:t>
      </w:r>
    </w:p>
    <w:p w:rsidR="004A3CDF" w:rsidRPr="00785948" w:rsidRDefault="004A3CDF" w:rsidP="00075417">
      <w:pPr>
        <w:jc w:val="both"/>
        <w:rPr>
          <w:rFonts w:ascii="Arial" w:hAnsi="Arial"/>
          <w:sz w:val="10"/>
          <w:szCs w:val="10"/>
        </w:rPr>
      </w:pPr>
    </w:p>
    <w:p w:rsidR="004A3CDF" w:rsidRPr="00785948" w:rsidRDefault="0025591E" w:rsidP="00075417">
      <w:pPr>
        <w:jc w:val="both"/>
        <w:rPr>
          <w:rFonts w:ascii="Arial" w:hAnsi="Arial"/>
          <w:sz w:val="24"/>
        </w:rPr>
      </w:pPr>
      <w:r w:rsidRPr="00785948">
        <w:rPr>
          <w:rFonts w:ascii="Arial" w:hAnsi="Arial"/>
          <w:sz w:val="24"/>
        </w:rPr>
        <w:t>Športnikom ali ekipam</w:t>
      </w:r>
      <w:r w:rsidR="004A3CDF" w:rsidRPr="00785948">
        <w:rPr>
          <w:rFonts w:ascii="Arial" w:hAnsi="Arial"/>
          <w:sz w:val="24"/>
        </w:rPr>
        <w:t xml:space="preserve">, ki </w:t>
      </w:r>
      <w:r w:rsidRPr="00785948">
        <w:rPr>
          <w:rFonts w:ascii="Arial" w:hAnsi="Arial"/>
          <w:sz w:val="24"/>
        </w:rPr>
        <w:t>so bili</w:t>
      </w:r>
      <w:r w:rsidR="004A3CDF" w:rsidRPr="00785948">
        <w:rPr>
          <w:rFonts w:ascii="Arial" w:hAnsi="Arial"/>
          <w:sz w:val="24"/>
        </w:rPr>
        <w:t xml:space="preserve"> na podlagi točkovanja uvrščen</w:t>
      </w:r>
      <w:r w:rsidRPr="00785948">
        <w:rPr>
          <w:rFonts w:ascii="Arial" w:hAnsi="Arial"/>
          <w:sz w:val="24"/>
        </w:rPr>
        <w:t>i</w:t>
      </w:r>
      <w:r w:rsidR="004A3CDF" w:rsidRPr="00785948">
        <w:rPr>
          <w:rFonts w:ascii="Arial" w:hAnsi="Arial"/>
          <w:sz w:val="24"/>
        </w:rPr>
        <w:t xml:space="preserve"> na </w:t>
      </w:r>
      <w:r w:rsidR="00BE5378" w:rsidRPr="00785948">
        <w:rPr>
          <w:rFonts w:ascii="Arial" w:hAnsi="Arial"/>
          <w:sz w:val="24"/>
        </w:rPr>
        <w:t>četrto mesto in naprej</w:t>
      </w:r>
      <w:r w:rsidR="004A3CDF" w:rsidRPr="00785948">
        <w:rPr>
          <w:rFonts w:ascii="Arial" w:hAnsi="Arial"/>
          <w:sz w:val="24"/>
        </w:rPr>
        <w:t xml:space="preserve"> se kljub temu, da ne bi osvojil</w:t>
      </w:r>
      <w:r w:rsidRPr="00785948">
        <w:rPr>
          <w:rFonts w:ascii="Arial" w:hAnsi="Arial"/>
          <w:sz w:val="24"/>
        </w:rPr>
        <w:t>i</w:t>
      </w:r>
      <w:r w:rsidR="004A3CDF" w:rsidRPr="00785948">
        <w:rPr>
          <w:rFonts w:ascii="Arial" w:hAnsi="Arial"/>
          <w:sz w:val="24"/>
        </w:rPr>
        <w:t xml:space="preserve"> naslova državnega prvaka</w:t>
      </w:r>
      <w:r w:rsidR="00C40B06" w:rsidRPr="00785948">
        <w:rPr>
          <w:rFonts w:ascii="Arial" w:hAnsi="Arial"/>
          <w:sz w:val="24"/>
        </w:rPr>
        <w:t>,</w:t>
      </w:r>
      <w:r w:rsidR="00BE5378" w:rsidRPr="00785948">
        <w:rPr>
          <w:rFonts w:ascii="Arial" w:hAnsi="Arial"/>
          <w:sz w:val="24"/>
        </w:rPr>
        <w:t xml:space="preserve"> lahko</w:t>
      </w:r>
      <w:r w:rsidR="004A3CDF" w:rsidRPr="00785948">
        <w:rPr>
          <w:rFonts w:ascii="Arial" w:hAnsi="Arial"/>
          <w:sz w:val="24"/>
        </w:rPr>
        <w:t xml:space="preserve"> podeli priznanje na podlagi </w:t>
      </w:r>
      <w:r w:rsidR="00BE5378" w:rsidRPr="00785948">
        <w:rPr>
          <w:rFonts w:ascii="Arial" w:hAnsi="Arial"/>
          <w:sz w:val="24"/>
        </w:rPr>
        <w:t xml:space="preserve">5. ali </w:t>
      </w:r>
      <w:r w:rsidR="004A3CDF" w:rsidRPr="00785948">
        <w:rPr>
          <w:rFonts w:ascii="Arial" w:hAnsi="Arial"/>
          <w:sz w:val="24"/>
        </w:rPr>
        <w:t>6. člena tega pravilnika.</w:t>
      </w:r>
      <w:r w:rsidR="00BE5378" w:rsidRPr="00785948">
        <w:rPr>
          <w:rFonts w:ascii="Arial" w:hAnsi="Arial"/>
          <w:sz w:val="24"/>
        </w:rPr>
        <w:t xml:space="preserve"> O dodelitvi priznanja tem kandidatom odloča komisija iz 11. člena tega pravilnika na podlagi morebitnega doseganja ustreznega rezultata v preteklem koledarskem letu. Priznanje je odvisno od starosti kandidata, ki </w:t>
      </w:r>
      <w:r w:rsidR="00667B33">
        <w:rPr>
          <w:rFonts w:ascii="Arial" w:hAnsi="Arial"/>
          <w:sz w:val="24"/>
        </w:rPr>
        <w:t>je</w:t>
      </w:r>
      <w:r w:rsidR="00BE5378" w:rsidRPr="00785948">
        <w:rPr>
          <w:rFonts w:ascii="Arial" w:hAnsi="Arial"/>
          <w:sz w:val="24"/>
        </w:rPr>
        <w:t xml:space="preserve"> naveden</w:t>
      </w:r>
      <w:r w:rsidR="00667B33">
        <w:rPr>
          <w:rFonts w:ascii="Arial" w:hAnsi="Arial"/>
          <w:sz w:val="24"/>
        </w:rPr>
        <w:t>a</w:t>
      </w:r>
      <w:r w:rsidR="00BE5378" w:rsidRPr="00785948">
        <w:rPr>
          <w:rFonts w:ascii="Arial" w:hAnsi="Arial"/>
          <w:sz w:val="24"/>
        </w:rPr>
        <w:t xml:space="preserve"> v omenjenih dveh členih. </w:t>
      </w:r>
      <w:r w:rsidR="004A3CDF" w:rsidRPr="00785948">
        <w:rPr>
          <w:rFonts w:ascii="Arial" w:hAnsi="Arial"/>
          <w:sz w:val="24"/>
        </w:rPr>
        <w:t xml:space="preserve"> </w:t>
      </w:r>
    </w:p>
    <w:p w:rsidR="00C40B06" w:rsidRDefault="00C40B06" w:rsidP="00825D84">
      <w:pPr>
        <w:jc w:val="center"/>
        <w:rPr>
          <w:rFonts w:ascii="Arial" w:hAnsi="Arial"/>
          <w:b/>
          <w:sz w:val="24"/>
        </w:rPr>
      </w:pPr>
    </w:p>
    <w:p w:rsidR="00785948" w:rsidRPr="00785948" w:rsidRDefault="00785948" w:rsidP="00825D84">
      <w:pPr>
        <w:jc w:val="center"/>
        <w:rPr>
          <w:rFonts w:ascii="Arial" w:hAnsi="Arial"/>
          <w:b/>
          <w:sz w:val="24"/>
        </w:rPr>
      </w:pPr>
    </w:p>
    <w:p w:rsidR="004A3CDF" w:rsidRPr="00785948" w:rsidRDefault="004A3CDF" w:rsidP="00825D84">
      <w:pPr>
        <w:jc w:val="center"/>
        <w:rPr>
          <w:rFonts w:ascii="Arial" w:hAnsi="Arial"/>
          <w:b/>
          <w:sz w:val="24"/>
        </w:rPr>
      </w:pPr>
      <w:r w:rsidRPr="00785948">
        <w:rPr>
          <w:rFonts w:ascii="Arial" w:hAnsi="Arial"/>
          <w:b/>
          <w:sz w:val="24"/>
        </w:rPr>
        <w:t>8. člen</w:t>
      </w:r>
    </w:p>
    <w:p w:rsidR="004A3CDF" w:rsidRPr="00785948" w:rsidRDefault="004A3CDF" w:rsidP="00075417">
      <w:pPr>
        <w:jc w:val="both"/>
        <w:rPr>
          <w:rFonts w:ascii="Arial" w:hAnsi="Arial"/>
          <w:sz w:val="24"/>
        </w:rPr>
      </w:pPr>
    </w:p>
    <w:p w:rsidR="004A3CDF" w:rsidRPr="00785948" w:rsidRDefault="004A3CDF" w:rsidP="00075417">
      <w:pPr>
        <w:jc w:val="both"/>
        <w:rPr>
          <w:rFonts w:ascii="Arial" w:hAnsi="Arial"/>
          <w:sz w:val="24"/>
        </w:rPr>
      </w:pPr>
      <w:r w:rsidRPr="00785948">
        <w:rPr>
          <w:rFonts w:ascii="Arial" w:hAnsi="Arial"/>
          <w:sz w:val="24"/>
        </w:rPr>
        <w:t xml:space="preserve">Velika </w:t>
      </w:r>
      <w:r w:rsidR="002F0C9A" w:rsidRPr="00785948">
        <w:rPr>
          <w:rFonts w:ascii="Arial" w:hAnsi="Arial"/>
          <w:sz w:val="24"/>
        </w:rPr>
        <w:t xml:space="preserve">zlata </w:t>
      </w:r>
      <w:r w:rsidRPr="00785948">
        <w:rPr>
          <w:rFonts w:ascii="Arial" w:hAnsi="Arial"/>
          <w:sz w:val="24"/>
        </w:rPr>
        <w:t xml:space="preserve">športna plaketa Občine Tržič in naziv </w:t>
      </w:r>
      <w:r w:rsidRPr="00785948">
        <w:rPr>
          <w:rFonts w:ascii="Arial" w:hAnsi="Arial"/>
          <w:b/>
          <w:sz w:val="24"/>
        </w:rPr>
        <w:t>najboljši športnik za leto izbora</w:t>
      </w:r>
      <w:r w:rsidRPr="00785948">
        <w:rPr>
          <w:rFonts w:ascii="Arial" w:hAnsi="Arial"/>
          <w:sz w:val="24"/>
        </w:rPr>
        <w:t xml:space="preserve"> se podeljuje najboljšemu športniku ali ekipi</w:t>
      </w:r>
      <w:r w:rsidR="002F0C9A" w:rsidRPr="00785948">
        <w:rPr>
          <w:rFonts w:ascii="Arial" w:hAnsi="Arial"/>
          <w:sz w:val="24"/>
        </w:rPr>
        <w:t>. Veliko srebrno oziroma bronasto športno plaketo Občine Tržič se podeli drugo in tretje uvrščenemu posamezniku ali ekipi.</w:t>
      </w:r>
      <w:r w:rsidRPr="00785948">
        <w:rPr>
          <w:rFonts w:ascii="Arial" w:hAnsi="Arial"/>
          <w:sz w:val="24"/>
        </w:rPr>
        <w:t xml:space="preserve"> </w:t>
      </w:r>
      <w:r w:rsidR="002F0C9A" w:rsidRPr="00785948">
        <w:rPr>
          <w:rFonts w:ascii="Arial" w:hAnsi="Arial"/>
          <w:sz w:val="24"/>
        </w:rPr>
        <w:t>Vsi kandidati morajo izpolnjevati</w:t>
      </w:r>
      <w:r w:rsidRPr="00785948">
        <w:rPr>
          <w:rFonts w:ascii="Arial" w:hAnsi="Arial"/>
          <w:sz w:val="24"/>
        </w:rPr>
        <w:t xml:space="preserve"> najmanj enega od sledečih pogojev:</w:t>
      </w:r>
    </w:p>
    <w:p w:rsidR="004A3CDF" w:rsidRPr="00785948" w:rsidRDefault="004A3CDF" w:rsidP="00075417">
      <w:pPr>
        <w:jc w:val="both"/>
        <w:rPr>
          <w:rFonts w:ascii="Arial" w:hAnsi="Arial"/>
          <w:sz w:val="10"/>
          <w:szCs w:val="10"/>
        </w:rPr>
      </w:pPr>
    </w:p>
    <w:p w:rsidR="004A3CDF" w:rsidRPr="00785948" w:rsidRDefault="004A3CDF" w:rsidP="00ED1A70">
      <w:pPr>
        <w:numPr>
          <w:ilvl w:val="0"/>
          <w:numId w:val="29"/>
        </w:numPr>
        <w:jc w:val="both"/>
        <w:rPr>
          <w:rFonts w:ascii="Arial" w:hAnsi="Arial"/>
          <w:sz w:val="24"/>
        </w:rPr>
      </w:pPr>
      <w:r w:rsidRPr="00785948">
        <w:rPr>
          <w:rFonts w:ascii="Arial" w:hAnsi="Arial"/>
          <w:sz w:val="24"/>
        </w:rPr>
        <w:t>doseči športni rezultat</w:t>
      </w:r>
      <w:r w:rsidR="00CC2D76" w:rsidRPr="00785948">
        <w:rPr>
          <w:rFonts w:ascii="Arial" w:hAnsi="Arial"/>
          <w:sz w:val="24"/>
        </w:rPr>
        <w:t xml:space="preserve">, </w:t>
      </w:r>
      <w:r w:rsidRPr="00785948">
        <w:rPr>
          <w:rFonts w:ascii="Arial" w:hAnsi="Arial"/>
          <w:sz w:val="24"/>
        </w:rPr>
        <w:t>ki ustreza kriterijem OKS za pridobitev statusa športnika mednarodnega ali svetovnega razreda,</w:t>
      </w:r>
    </w:p>
    <w:p w:rsidR="004A3CDF" w:rsidRPr="00785948" w:rsidRDefault="004A3CDF" w:rsidP="00ED1A70">
      <w:pPr>
        <w:numPr>
          <w:ilvl w:val="0"/>
          <w:numId w:val="29"/>
        </w:numPr>
        <w:jc w:val="both"/>
        <w:rPr>
          <w:rFonts w:ascii="Arial" w:hAnsi="Arial"/>
          <w:sz w:val="24"/>
        </w:rPr>
      </w:pPr>
      <w:r w:rsidRPr="00785948">
        <w:rPr>
          <w:rFonts w:ascii="Arial" w:hAnsi="Arial"/>
          <w:sz w:val="24"/>
        </w:rPr>
        <w:t xml:space="preserve">osvojitev </w:t>
      </w:r>
      <w:r w:rsidR="002F0C9A" w:rsidRPr="00785948">
        <w:rPr>
          <w:rFonts w:ascii="Arial" w:hAnsi="Arial"/>
          <w:sz w:val="24"/>
        </w:rPr>
        <w:t>medalje na državnem prvenstvu</w:t>
      </w:r>
      <w:r w:rsidRPr="00785948">
        <w:rPr>
          <w:rFonts w:ascii="Arial" w:hAnsi="Arial"/>
          <w:sz w:val="24"/>
        </w:rPr>
        <w:t xml:space="preserve"> v članski kategoriji,  </w:t>
      </w:r>
    </w:p>
    <w:p w:rsidR="004A3CDF" w:rsidRPr="00785948" w:rsidRDefault="004A3CDF" w:rsidP="00ED1A70">
      <w:pPr>
        <w:numPr>
          <w:ilvl w:val="0"/>
          <w:numId w:val="29"/>
        </w:numPr>
        <w:jc w:val="both"/>
        <w:rPr>
          <w:rFonts w:ascii="Arial" w:hAnsi="Arial"/>
          <w:sz w:val="24"/>
        </w:rPr>
      </w:pPr>
      <w:r w:rsidRPr="00785948">
        <w:rPr>
          <w:rFonts w:ascii="Arial" w:hAnsi="Arial"/>
          <w:sz w:val="24"/>
        </w:rPr>
        <w:t xml:space="preserve">osvojitev </w:t>
      </w:r>
      <w:r w:rsidR="002F0C9A" w:rsidRPr="00785948">
        <w:rPr>
          <w:rFonts w:ascii="Arial" w:hAnsi="Arial"/>
          <w:sz w:val="24"/>
        </w:rPr>
        <w:t>medalje na</w:t>
      </w:r>
      <w:r w:rsidRPr="00785948">
        <w:rPr>
          <w:rFonts w:ascii="Arial" w:hAnsi="Arial"/>
          <w:sz w:val="24"/>
        </w:rPr>
        <w:t xml:space="preserve"> mladinske</w:t>
      </w:r>
      <w:r w:rsidR="002F0C9A" w:rsidRPr="00785948">
        <w:rPr>
          <w:rFonts w:ascii="Arial" w:hAnsi="Arial"/>
          <w:sz w:val="24"/>
        </w:rPr>
        <w:t>m</w:t>
      </w:r>
      <w:r w:rsidRPr="00785948">
        <w:rPr>
          <w:rFonts w:ascii="Arial" w:hAnsi="Arial"/>
          <w:sz w:val="24"/>
        </w:rPr>
        <w:t xml:space="preserve"> svetovne</w:t>
      </w:r>
      <w:r w:rsidR="002F0C9A" w:rsidRPr="00785948">
        <w:rPr>
          <w:rFonts w:ascii="Arial" w:hAnsi="Arial"/>
          <w:sz w:val="24"/>
        </w:rPr>
        <w:t>m</w:t>
      </w:r>
      <w:r w:rsidRPr="00785948">
        <w:rPr>
          <w:rFonts w:ascii="Arial" w:hAnsi="Arial"/>
          <w:sz w:val="24"/>
        </w:rPr>
        <w:t xml:space="preserve"> </w:t>
      </w:r>
      <w:r w:rsidR="002F0C9A" w:rsidRPr="00785948">
        <w:rPr>
          <w:rFonts w:ascii="Arial" w:hAnsi="Arial"/>
          <w:sz w:val="24"/>
        </w:rPr>
        <w:t>prvenstvu</w:t>
      </w:r>
      <w:r w:rsidRPr="00785948">
        <w:rPr>
          <w:rFonts w:ascii="Arial" w:hAnsi="Arial"/>
          <w:sz w:val="24"/>
        </w:rPr>
        <w:t>.</w:t>
      </w:r>
    </w:p>
    <w:p w:rsidR="004A3CDF" w:rsidRPr="00785948" w:rsidRDefault="004A3CDF" w:rsidP="00075417">
      <w:pPr>
        <w:ind w:left="714"/>
        <w:jc w:val="both"/>
        <w:rPr>
          <w:rFonts w:ascii="Arial" w:hAnsi="Arial"/>
          <w:sz w:val="10"/>
          <w:szCs w:val="10"/>
        </w:rPr>
      </w:pPr>
    </w:p>
    <w:p w:rsidR="00C40B06" w:rsidRPr="00785948" w:rsidRDefault="00C40B06" w:rsidP="00C40B06">
      <w:pPr>
        <w:jc w:val="both"/>
        <w:rPr>
          <w:rFonts w:ascii="Arial" w:hAnsi="Arial"/>
          <w:sz w:val="24"/>
        </w:rPr>
      </w:pPr>
      <w:r w:rsidRPr="00785948">
        <w:rPr>
          <w:rFonts w:ascii="Arial" w:hAnsi="Arial"/>
          <w:sz w:val="24"/>
        </w:rPr>
        <w:t xml:space="preserve">Športnikom ali ekipam, ki so bili na podlagi točkovanja uvrščeni na četrto mesto in naprej se kljub temu, da ne bi osvojili naslova državnega prvaka, lahko podeli priznanje na podlagi 5. ali 6. člena tega pravilnika. O dodelitvi priznanja tem kandidatom odloča komisija iz 11. člena tega pravilnika na podlagi morebitnega doseganja ustreznega rezultata v preteklem koledarskem letu. Priznanje je odvisno od starosti kandidata, ki </w:t>
      </w:r>
      <w:r w:rsidR="00667B33">
        <w:rPr>
          <w:rFonts w:ascii="Arial" w:hAnsi="Arial"/>
          <w:sz w:val="24"/>
        </w:rPr>
        <w:t>je</w:t>
      </w:r>
      <w:r w:rsidRPr="00785948">
        <w:rPr>
          <w:rFonts w:ascii="Arial" w:hAnsi="Arial"/>
          <w:sz w:val="24"/>
        </w:rPr>
        <w:t xml:space="preserve"> navedena v omenjenih dveh členih.  </w:t>
      </w:r>
    </w:p>
    <w:p w:rsidR="004A3CDF" w:rsidRDefault="004A3CDF" w:rsidP="00075417">
      <w:pPr>
        <w:jc w:val="both"/>
        <w:rPr>
          <w:rFonts w:ascii="Arial" w:hAnsi="Arial"/>
          <w:sz w:val="24"/>
        </w:rPr>
      </w:pPr>
    </w:p>
    <w:p w:rsidR="00785948" w:rsidRPr="00785948" w:rsidRDefault="00785948" w:rsidP="00075417">
      <w:pPr>
        <w:jc w:val="both"/>
        <w:rPr>
          <w:rFonts w:ascii="Arial" w:hAnsi="Arial"/>
          <w:sz w:val="24"/>
        </w:rPr>
      </w:pPr>
    </w:p>
    <w:p w:rsidR="004A3CDF" w:rsidRPr="00785948" w:rsidRDefault="004A3CDF" w:rsidP="00ED1A70">
      <w:pPr>
        <w:jc w:val="center"/>
        <w:rPr>
          <w:rFonts w:ascii="Arial" w:hAnsi="Arial"/>
          <w:b/>
          <w:sz w:val="24"/>
        </w:rPr>
      </w:pPr>
      <w:r w:rsidRPr="00785948">
        <w:rPr>
          <w:rFonts w:ascii="Arial" w:hAnsi="Arial"/>
          <w:b/>
          <w:sz w:val="24"/>
        </w:rPr>
        <w:t>9. člen</w:t>
      </w:r>
    </w:p>
    <w:p w:rsidR="004A3CDF" w:rsidRPr="00785948" w:rsidRDefault="004A3CDF" w:rsidP="00075417">
      <w:pPr>
        <w:jc w:val="both"/>
        <w:rPr>
          <w:rFonts w:ascii="Arial" w:hAnsi="Arial"/>
          <w:sz w:val="24"/>
        </w:rPr>
      </w:pPr>
    </w:p>
    <w:p w:rsidR="004A3CDF" w:rsidRPr="00785948" w:rsidRDefault="00C77158" w:rsidP="00ED1A70">
      <w:pPr>
        <w:jc w:val="both"/>
        <w:rPr>
          <w:rFonts w:ascii="Arial" w:hAnsi="Arial"/>
          <w:sz w:val="24"/>
        </w:rPr>
      </w:pPr>
      <w:r w:rsidRPr="00785948">
        <w:rPr>
          <w:rFonts w:ascii="Arial" w:hAnsi="Arial"/>
          <w:sz w:val="24"/>
        </w:rPr>
        <w:t>Š</w:t>
      </w:r>
      <w:r w:rsidR="004A3CDF" w:rsidRPr="00785948">
        <w:rPr>
          <w:rFonts w:ascii="Arial" w:hAnsi="Arial"/>
          <w:sz w:val="24"/>
        </w:rPr>
        <w:t xml:space="preserve">portna plaketa Občine Tržič se lahko podeli </w:t>
      </w:r>
      <w:r w:rsidR="004A3CDF" w:rsidRPr="00785948">
        <w:rPr>
          <w:rFonts w:ascii="Arial" w:hAnsi="Arial"/>
          <w:b/>
          <w:sz w:val="24"/>
        </w:rPr>
        <w:t xml:space="preserve">športnim društvom </w:t>
      </w:r>
      <w:r w:rsidR="004A3CDF" w:rsidRPr="00785948">
        <w:rPr>
          <w:rFonts w:ascii="Arial" w:hAnsi="Arial"/>
          <w:sz w:val="24"/>
        </w:rPr>
        <w:t xml:space="preserve">ali </w:t>
      </w:r>
      <w:r w:rsidR="004A3CDF" w:rsidRPr="00785948">
        <w:rPr>
          <w:rFonts w:ascii="Arial" w:hAnsi="Arial"/>
          <w:b/>
          <w:sz w:val="24"/>
        </w:rPr>
        <w:t xml:space="preserve">posameznikom </w:t>
      </w:r>
      <w:r w:rsidR="004A3CDF" w:rsidRPr="00785948">
        <w:rPr>
          <w:rFonts w:ascii="Arial" w:hAnsi="Arial"/>
          <w:sz w:val="24"/>
        </w:rPr>
        <w:t>ob njihovih visokih jubilejih in sicer za najmanj 20 let aktivnega delovanja v športu. Priznanje se posameznikom in društvom lahko podeli pri vsaki okrogli obletnici.</w:t>
      </w:r>
    </w:p>
    <w:p w:rsidR="004A3CDF" w:rsidRDefault="004A3CDF" w:rsidP="00A7556E">
      <w:pPr>
        <w:jc w:val="both"/>
        <w:rPr>
          <w:rFonts w:ascii="Arial" w:hAnsi="Arial"/>
          <w:sz w:val="24"/>
        </w:rPr>
      </w:pPr>
    </w:p>
    <w:p w:rsidR="00785948" w:rsidRDefault="00785948" w:rsidP="00A7556E">
      <w:pPr>
        <w:jc w:val="both"/>
        <w:rPr>
          <w:rFonts w:ascii="Arial" w:hAnsi="Arial"/>
          <w:sz w:val="24"/>
        </w:rPr>
      </w:pPr>
    </w:p>
    <w:p w:rsidR="00785948" w:rsidRPr="00785948" w:rsidRDefault="00785948" w:rsidP="00A7556E">
      <w:pPr>
        <w:jc w:val="both"/>
        <w:rPr>
          <w:rFonts w:ascii="Arial" w:hAnsi="Arial"/>
          <w:sz w:val="24"/>
        </w:rPr>
      </w:pPr>
    </w:p>
    <w:p w:rsidR="004A3CDF" w:rsidRPr="00785948" w:rsidRDefault="004A3CDF" w:rsidP="00ED1A70">
      <w:pPr>
        <w:jc w:val="center"/>
        <w:rPr>
          <w:rFonts w:ascii="Arial" w:hAnsi="Arial"/>
          <w:b/>
          <w:sz w:val="24"/>
        </w:rPr>
      </w:pPr>
      <w:r w:rsidRPr="00785948">
        <w:rPr>
          <w:rFonts w:ascii="Arial" w:hAnsi="Arial"/>
          <w:b/>
          <w:sz w:val="24"/>
        </w:rPr>
        <w:lastRenderedPageBreak/>
        <w:t>10. člen</w:t>
      </w:r>
    </w:p>
    <w:p w:rsidR="004A3CDF" w:rsidRPr="00785948" w:rsidRDefault="004A3CDF" w:rsidP="00075417">
      <w:pPr>
        <w:jc w:val="both"/>
        <w:rPr>
          <w:rFonts w:ascii="Arial" w:hAnsi="Arial"/>
          <w:b/>
          <w:sz w:val="24"/>
        </w:rPr>
      </w:pPr>
    </w:p>
    <w:p w:rsidR="004A3CDF" w:rsidRPr="00785948" w:rsidRDefault="004A3CDF" w:rsidP="00075417">
      <w:pPr>
        <w:jc w:val="both"/>
        <w:rPr>
          <w:rFonts w:ascii="Arial" w:hAnsi="Arial"/>
          <w:b/>
          <w:sz w:val="24"/>
        </w:rPr>
      </w:pPr>
      <w:r w:rsidRPr="00785948">
        <w:rPr>
          <w:rFonts w:ascii="Arial" w:hAnsi="Arial"/>
          <w:sz w:val="24"/>
        </w:rPr>
        <w:t>Za priznanja Športne zveze Tržič iz tega pravilnika lahko kandidirajo:</w:t>
      </w:r>
      <w:r w:rsidRPr="00785948">
        <w:rPr>
          <w:rFonts w:ascii="Arial" w:hAnsi="Arial"/>
          <w:b/>
          <w:sz w:val="24"/>
        </w:rPr>
        <w:t xml:space="preserve"> </w:t>
      </w:r>
    </w:p>
    <w:p w:rsidR="004A3CDF" w:rsidRPr="00785948" w:rsidRDefault="004A3CDF" w:rsidP="00075417">
      <w:pPr>
        <w:jc w:val="both"/>
        <w:rPr>
          <w:rFonts w:ascii="Arial" w:hAnsi="Arial"/>
          <w:b/>
          <w:sz w:val="10"/>
          <w:szCs w:val="10"/>
        </w:rPr>
      </w:pPr>
    </w:p>
    <w:p w:rsidR="00C23CE2" w:rsidRDefault="004A3CDF" w:rsidP="00C23CE2">
      <w:pPr>
        <w:numPr>
          <w:ilvl w:val="0"/>
          <w:numId w:val="31"/>
        </w:numPr>
        <w:jc w:val="both"/>
        <w:rPr>
          <w:rFonts w:ascii="Arial" w:hAnsi="Arial"/>
          <w:sz w:val="24"/>
        </w:rPr>
      </w:pPr>
      <w:r>
        <w:rPr>
          <w:rFonts w:ascii="Arial" w:hAnsi="Arial"/>
          <w:sz w:val="24"/>
        </w:rPr>
        <w:t>športniki, športna društva</w:t>
      </w:r>
      <w:r w:rsidR="00C77158">
        <w:rPr>
          <w:rFonts w:ascii="Arial" w:hAnsi="Arial"/>
          <w:sz w:val="24"/>
        </w:rPr>
        <w:t xml:space="preserve"> ali</w:t>
      </w:r>
      <w:r>
        <w:rPr>
          <w:rFonts w:ascii="Arial" w:hAnsi="Arial"/>
          <w:sz w:val="24"/>
        </w:rPr>
        <w:t xml:space="preserve"> ekipe</w:t>
      </w:r>
      <w:r w:rsidR="00C23CE2">
        <w:rPr>
          <w:rFonts w:ascii="Arial" w:hAnsi="Arial"/>
          <w:sz w:val="24"/>
        </w:rPr>
        <w:t xml:space="preserve">, ki tekmujejo </w:t>
      </w:r>
      <w:r w:rsidR="00785948">
        <w:rPr>
          <w:rFonts w:ascii="Arial" w:hAnsi="Arial"/>
          <w:sz w:val="24"/>
        </w:rPr>
        <w:t>oziroma</w:t>
      </w:r>
      <w:r w:rsidR="00C23CE2">
        <w:rPr>
          <w:rFonts w:ascii="Arial" w:hAnsi="Arial"/>
          <w:sz w:val="24"/>
        </w:rPr>
        <w:t xml:space="preserve"> delujejo v športnih društvih </w:t>
      </w:r>
      <w:r w:rsidR="00C23CE2" w:rsidRPr="006739BF">
        <w:rPr>
          <w:rFonts w:ascii="Arial" w:hAnsi="Arial"/>
          <w:sz w:val="24"/>
        </w:rPr>
        <w:t>v občini Tržič</w:t>
      </w:r>
      <w:r w:rsidR="00C23CE2">
        <w:rPr>
          <w:rFonts w:ascii="Arial" w:hAnsi="Arial"/>
          <w:sz w:val="24"/>
        </w:rPr>
        <w:t>,</w:t>
      </w:r>
    </w:p>
    <w:p w:rsidR="004A3CDF" w:rsidRDefault="004A3CDF" w:rsidP="00ED1A70">
      <w:pPr>
        <w:numPr>
          <w:ilvl w:val="0"/>
          <w:numId w:val="31"/>
        </w:numPr>
        <w:jc w:val="both"/>
        <w:rPr>
          <w:rFonts w:ascii="Arial" w:hAnsi="Arial"/>
          <w:sz w:val="24"/>
        </w:rPr>
      </w:pPr>
      <w:r w:rsidRPr="00E25D0A">
        <w:rPr>
          <w:rFonts w:ascii="Arial" w:hAnsi="Arial"/>
          <w:sz w:val="24"/>
        </w:rPr>
        <w:t>športniki</w:t>
      </w:r>
      <w:r>
        <w:rPr>
          <w:rFonts w:ascii="Arial" w:hAnsi="Arial"/>
          <w:sz w:val="24"/>
        </w:rPr>
        <w:t xml:space="preserve"> s stalnim bivališčem v občini Tržič, ki tekmujejo za športna društva izven </w:t>
      </w:r>
      <w:r w:rsidR="00785948">
        <w:rPr>
          <w:rFonts w:ascii="Arial" w:hAnsi="Arial"/>
          <w:sz w:val="24"/>
        </w:rPr>
        <w:t>Tržiške občine</w:t>
      </w:r>
      <w:r>
        <w:rPr>
          <w:rFonts w:ascii="Arial" w:hAnsi="Arial"/>
          <w:sz w:val="24"/>
        </w:rPr>
        <w:t xml:space="preserve"> (stalno bivališče mora imeti najmanj eno leto pred letom za katerega se opravlja izbor), </w:t>
      </w:r>
    </w:p>
    <w:p w:rsidR="004A3CDF" w:rsidRDefault="004A3CDF" w:rsidP="00ED1A70">
      <w:pPr>
        <w:numPr>
          <w:ilvl w:val="0"/>
          <w:numId w:val="31"/>
        </w:numPr>
        <w:jc w:val="both"/>
        <w:rPr>
          <w:rFonts w:ascii="Arial" w:hAnsi="Arial"/>
          <w:sz w:val="24"/>
        </w:rPr>
      </w:pPr>
      <w:r>
        <w:rPr>
          <w:rFonts w:ascii="Arial" w:hAnsi="Arial"/>
          <w:sz w:val="24"/>
        </w:rPr>
        <w:t>športniki, ki so v občini Tržič imeli neprekinjeno stalno bivališče od r</w:t>
      </w:r>
      <w:r w:rsidR="00C40B06">
        <w:rPr>
          <w:rFonts w:ascii="Arial" w:hAnsi="Arial"/>
          <w:sz w:val="24"/>
        </w:rPr>
        <w:t xml:space="preserve">ojstva do dopolnjenega 18. </w:t>
      </w:r>
      <w:r w:rsidR="00785948">
        <w:rPr>
          <w:rFonts w:ascii="Arial" w:hAnsi="Arial"/>
          <w:sz w:val="24"/>
        </w:rPr>
        <w:t>l</w:t>
      </w:r>
      <w:r w:rsidR="00C40B06">
        <w:rPr>
          <w:rFonts w:ascii="Arial" w:hAnsi="Arial"/>
          <w:sz w:val="24"/>
        </w:rPr>
        <w:t>eta,</w:t>
      </w:r>
    </w:p>
    <w:p w:rsidR="00C40B06" w:rsidRDefault="00C40B06" w:rsidP="00C40B06">
      <w:pPr>
        <w:numPr>
          <w:ilvl w:val="0"/>
          <w:numId w:val="31"/>
        </w:numPr>
        <w:jc w:val="both"/>
        <w:rPr>
          <w:rFonts w:ascii="Arial" w:hAnsi="Arial"/>
          <w:sz w:val="24"/>
        </w:rPr>
      </w:pPr>
      <w:r w:rsidRPr="00C23CE2">
        <w:rPr>
          <w:rFonts w:ascii="Arial" w:hAnsi="Arial"/>
          <w:sz w:val="24"/>
        </w:rPr>
        <w:t>športni delavci</w:t>
      </w:r>
      <w:r>
        <w:rPr>
          <w:rFonts w:ascii="Arial" w:hAnsi="Arial"/>
          <w:sz w:val="24"/>
        </w:rPr>
        <w:t xml:space="preserve">, ki izpolnjujejo </w:t>
      </w:r>
      <w:r w:rsidR="00785948">
        <w:rPr>
          <w:rFonts w:ascii="Arial" w:hAnsi="Arial"/>
          <w:sz w:val="24"/>
        </w:rPr>
        <w:t>sledeče</w:t>
      </w:r>
      <w:r>
        <w:rPr>
          <w:rFonts w:ascii="Arial" w:hAnsi="Arial"/>
          <w:sz w:val="24"/>
        </w:rPr>
        <w:t xml:space="preserve"> pogoje: starost </w:t>
      </w:r>
      <w:r w:rsidRPr="00C23CE2">
        <w:rPr>
          <w:rFonts w:ascii="Arial" w:hAnsi="Arial"/>
          <w:sz w:val="24"/>
        </w:rPr>
        <w:t xml:space="preserve">nad 75 let in več kot 40 let </w:t>
      </w:r>
      <w:r w:rsidR="00785948">
        <w:rPr>
          <w:rFonts w:ascii="Arial" w:hAnsi="Arial"/>
          <w:sz w:val="24"/>
        </w:rPr>
        <w:t xml:space="preserve">aktivnega </w:t>
      </w:r>
      <w:r w:rsidRPr="00C23CE2">
        <w:rPr>
          <w:rFonts w:ascii="Arial" w:hAnsi="Arial"/>
          <w:sz w:val="24"/>
        </w:rPr>
        <w:t>delovanja na športnem področju</w:t>
      </w:r>
      <w:r>
        <w:rPr>
          <w:rFonts w:ascii="Arial" w:hAnsi="Arial"/>
          <w:sz w:val="24"/>
        </w:rPr>
        <w:t>,</w:t>
      </w:r>
    </w:p>
    <w:p w:rsidR="00C40B06" w:rsidRPr="00C23CE2" w:rsidRDefault="00C40B06" w:rsidP="00C40B06">
      <w:pPr>
        <w:numPr>
          <w:ilvl w:val="0"/>
          <w:numId w:val="31"/>
        </w:numPr>
        <w:jc w:val="both"/>
        <w:rPr>
          <w:rFonts w:ascii="Arial" w:hAnsi="Arial"/>
          <w:sz w:val="24"/>
        </w:rPr>
      </w:pPr>
      <w:r>
        <w:rPr>
          <w:rFonts w:ascii="Arial" w:hAnsi="Arial"/>
          <w:sz w:val="24"/>
        </w:rPr>
        <w:t xml:space="preserve">zaslužni športniki, ki so s svojimi </w:t>
      </w:r>
      <w:r w:rsidR="00C77158">
        <w:rPr>
          <w:rFonts w:ascii="Arial" w:hAnsi="Arial"/>
          <w:sz w:val="24"/>
        </w:rPr>
        <w:t xml:space="preserve">športnimi dosežki zaznamovali športno panogo v kateri so </w:t>
      </w:r>
      <w:r w:rsidR="00785948">
        <w:rPr>
          <w:rFonts w:ascii="Arial" w:hAnsi="Arial"/>
          <w:sz w:val="24"/>
        </w:rPr>
        <w:t xml:space="preserve">tekmovali </w:t>
      </w:r>
      <w:r w:rsidR="00C77158">
        <w:rPr>
          <w:rFonts w:ascii="Arial" w:hAnsi="Arial"/>
          <w:sz w:val="24"/>
        </w:rPr>
        <w:t>in sicer</w:t>
      </w:r>
      <w:r>
        <w:rPr>
          <w:rFonts w:ascii="Arial" w:hAnsi="Arial"/>
          <w:sz w:val="24"/>
        </w:rPr>
        <w:t xml:space="preserve"> ob zaključku </w:t>
      </w:r>
      <w:r w:rsidR="00C77158">
        <w:rPr>
          <w:rFonts w:ascii="Arial" w:hAnsi="Arial"/>
          <w:sz w:val="24"/>
        </w:rPr>
        <w:t xml:space="preserve">svoje </w:t>
      </w:r>
      <w:r>
        <w:rPr>
          <w:rFonts w:ascii="Arial" w:hAnsi="Arial"/>
          <w:sz w:val="24"/>
        </w:rPr>
        <w:t>tekmovalne</w:t>
      </w:r>
      <w:r w:rsidR="00C77158">
        <w:rPr>
          <w:rFonts w:ascii="Arial" w:hAnsi="Arial"/>
          <w:sz w:val="24"/>
        </w:rPr>
        <w:t xml:space="preserve"> kariere.</w:t>
      </w:r>
    </w:p>
    <w:p w:rsidR="004A3CDF" w:rsidRDefault="004A3CDF" w:rsidP="00C77158">
      <w:pPr>
        <w:rPr>
          <w:rFonts w:ascii="Arial" w:hAnsi="Arial"/>
          <w:b/>
          <w:sz w:val="24"/>
        </w:rPr>
      </w:pPr>
    </w:p>
    <w:p w:rsidR="00785948" w:rsidRDefault="00785948" w:rsidP="00C77158">
      <w:pPr>
        <w:rPr>
          <w:rFonts w:ascii="Arial" w:hAnsi="Arial"/>
          <w:b/>
          <w:sz w:val="24"/>
        </w:rPr>
      </w:pPr>
    </w:p>
    <w:p w:rsidR="004A3CDF" w:rsidRDefault="004A3CDF" w:rsidP="00A7556E">
      <w:pPr>
        <w:jc w:val="center"/>
        <w:rPr>
          <w:rFonts w:ascii="Arial" w:hAnsi="Arial"/>
          <w:b/>
          <w:sz w:val="24"/>
        </w:rPr>
      </w:pPr>
      <w:r>
        <w:rPr>
          <w:rFonts w:ascii="Arial" w:hAnsi="Arial"/>
          <w:b/>
          <w:sz w:val="24"/>
        </w:rPr>
        <w:t>11. člen</w:t>
      </w:r>
    </w:p>
    <w:p w:rsidR="004A3CDF" w:rsidRDefault="004A3CDF" w:rsidP="00075417">
      <w:pPr>
        <w:jc w:val="both"/>
        <w:rPr>
          <w:rFonts w:ascii="Arial" w:hAnsi="Arial"/>
          <w:sz w:val="24"/>
        </w:rPr>
      </w:pPr>
    </w:p>
    <w:p w:rsidR="004A3CDF" w:rsidRDefault="004A3CDF" w:rsidP="00042697">
      <w:pPr>
        <w:jc w:val="both"/>
        <w:rPr>
          <w:rFonts w:ascii="Arial" w:hAnsi="Arial"/>
          <w:sz w:val="24"/>
        </w:rPr>
      </w:pPr>
      <w:r w:rsidRPr="008B33DE">
        <w:rPr>
          <w:rFonts w:ascii="Arial" w:hAnsi="Arial"/>
          <w:sz w:val="24"/>
        </w:rPr>
        <w:t>Izvršni odbor Športne zveze Tržič za izbor priznanj imenuje najmanj tričlansko komisijo. Člani komisije izmed sebe izvolijo predsednika komisije, ki vodi delo komisije. Seje sklicuje in vodi predsednik komisije.</w:t>
      </w:r>
    </w:p>
    <w:p w:rsidR="004A3CDF" w:rsidRDefault="004A3CDF" w:rsidP="00C77158">
      <w:pPr>
        <w:spacing w:before="100" w:beforeAutospacing="1"/>
        <w:jc w:val="both"/>
        <w:rPr>
          <w:rFonts w:ascii="Arial" w:hAnsi="Arial"/>
          <w:sz w:val="24"/>
        </w:rPr>
      </w:pPr>
      <w:r w:rsidRPr="00042697">
        <w:rPr>
          <w:rFonts w:ascii="Arial" w:hAnsi="Arial"/>
          <w:sz w:val="24"/>
        </w:rPr>
        <w:t>Komisija je sklepčna, če je na seji prisotnih več kot polovica članov komisije. Sklepi so</w:t>
      </w:r>
      <w:r w:rsidRPr="008B33DE">
        <w:rPr>
          <w:rFonts w:ascii="Arial" w:hAnsi="Arial"/>
          <w:sz w:val="24"/>
        </w:rPr>
        <w:t xml:space="preserve"> sprejeti, če zanje glasuje več kot polovica prisotnih članov komisije. Če je rezultat neodločen, odloči glas predsednika komisije.</w:t>
      </w:r>
      <w:r w:rsidRPr="00A7556E">
        <w:rPr>
          <w:rFonts w:ascii="Arial" w:hAnsi="Arial"/>
          <w:sz w:val="24"/>
        </w:rPr>
        <w:t xml:space="preserve"> </w:t>
      </w:r>
      <w:r w:rsidRPr="008B33DE">
        <w:rPr>
          <w:rFonts w:ascii="Arial" w:hAnsi="Arial"/>
          <w:sz w:val="24"/>
        </w:rPr>
        <w:t>O sejah komisije se piše zapisnik.</w:t>
      </w:r>
    </w:p>
    <w:p w:rsidR="00785948" w:rsidRPr="00C77158" w:rsidRDefault="00785948" w:rsidP="00C77158">
      <w:pPr>
        <w:spacing w:before="100" w:beforeAutospacing="1"/>
        <w:jc w:val="both"/>
      </w:pPr>
    </w:p>
    <w:p w:rsidR="004A3CDF" w:rsidRDefault="004A3CDF" w:rsidP="00A7556E">
      <w:pPr>
        <w:jc w:val="center"/>
        <w:rPr>
          <w:rFonts w:ascii="Arial" w:hAnsi="Arial"/>
          <w:b/>
          <w:sz w:val="24"/>
        </w:rPr>
      </w:pPr>
      <w:r>
        <w:rPr>
          <w:rFonts w:ascii="Arial" w:hAnsi="Arial"/>
          <w:b/>
          <w:sz w:val="24"/>
        </w:rPr>
        <w:t>12. člen</w:t>
      </w:r>
    </w:p>
    <w:p w:rsidR="004A3CDF" w:rsidRDefault="004A3CDF" w:rsidP="00075417">
      <w:pPr>
        <w:jc w:val="both"/>
        <w:rPr>
          <w:rFonts w:ascii="Arial" w:hAnsi="Arial"/>
          <w:sz w:val="24"/>
        </w:rPr>
      </w:pPr>
    </w:p>
    <w:p w:rsidR="004A3CDF" w:rsidRDefault="004A3CDF" w:rsidP="00075417">
      <w:pPr>
        <w:jc w:val="both"/>
        <w:rPr>
          <w:rFonts w:ascii="Arial" w:hAnsi="Arial"/>
          <w:sz w:val="24"/>
        </w:rPr>
      </w:pPr>
      <w:r>
        <w:rPr>
          <w:rFonts w:ascii="Arial" w:hAnsi="Arial"/>
          <w:sz w:val="24"/>
        </w:rPr>
        <w:t xml:space="preserve">Sekretar Športne zveze Tržič najkasneje do 15. januarja vsako leto pripravi razpis za priznanja in je odgovoren za objavo razpisa na spletni strani Športne zveze Tržič in v drugih medijih po izboru Izvršnega </w:t>
      </w:r>
      <w:r w:rsidRPr="008B33DE">
        <w:rPr>
          <w:rFonts w:ascii="Arial" w:hAnsi="Arial"/>
          <w:sz w:val="24"/>
        </w:rPr>
        <w:t>odbor</w:t>
      </w:r>
      <w:r>
        <w:rPr>
          <w:rFonts w:ascii="Arial" w:hAnsi="Arial"/>
          <w:sz w:val="24"/>
        </w:rPr>
        <w:t>a</w:t>
      </w:r>
      <w:r w:rsidRPr="008B33DE">
        <w:rPr>
          <w:rFonts w:ascii="Arial" w:hAnsi="Arial"/>
          <w:sz w:val="24"/>
        </w:rPr>
        <w:t xml:space="preserve"> Športne zveze Tržič </w:t>
      </w:r>
      <w:r>
        <w:rPr>
          <w:rFonts w:ascii="Arial" w:hAnsi="Arial"/>
          <w:sz w:val="24"/>
        </w:rPr>
        <w:t>(npr. radio, časopis, …).</w:t>
      </w:r>
    </w:p>
    <w:p w:rsidR="004A3CDF" w:rsidRDefault="004A3CDF" w:rsidP="00075417">
      <w:pPr>
        <w:jc w:val="both"/>
        <w:rPr>
          <w:rFonts w:ascii="Arial" w:hAnsi="Arial"/>
          <w:sz w:val="24"/>
        </w:rPr>
      </w:pPr>
    </w:p>
    <w:p w:rsidR="00B11629" w:rsidRDefault="00B11629" w:rsidP="00075417">
      <w:pPr>
        <w:jc w:val="both"/>
        <w:rPr>
          <w:rFonts w:ascii="Arial" w:hAnsi="Arial"/>
          <w:sz w:val="24"/>
        </w:rPr>
      </w:pPr>
    </w:p>
    <w:p w:rsidR="004A3CDF" w:rsidRDefault="004A3CDF" w:rsidP="00A7556E">
      <w:pPr>
        <w:jc w:val="center"/>
        <w:rPr>
          <w:rFonts w:ascii="Arial" w:hAnsi="Arial"/>
          <w:b/>
          <w:sz w:val="24"/>
        </w:rPr>
      </w:pPr>
      <w:r>
        <w:rPr>
          <w:rFonts w:ascii="Arial" w:hAnsi="Arial"/>
          <w:b/>
          <w:sz w:val="24"/>
        </w:rPr>
        <w:t>13. člen</w:t>
      </w:r>
    </w:p>
    <w:p w:rsidR="004A3CDF" w:rsidRDefault="004A3CDF" w:rsidP="00075417">
      <w:pPr>
        <w:jc w:val="both"/>
        <w:rPr>
          <w:rFonts w:ascii="Arial" w:hAnsi="Arial"/>
          <w:sz w:val="24"/>
        </w:rPr>
      </w:pPr>
    </w:p>
    <w:p w:rsidR="004A3CDF" w:rsidRDefault="004A3CDF" w:rsidP="00075417">
      <w:pPr>
        <w:jc w:val="both"/>
        <w:rPr>
          <w:rFonts w:ascii="Arial" w:hAnsi="Arial"/>
          <w:sz w:val="24"/>
        </w:rPr>
      </w:pPr>
      <w:r>
        <w:rPr>
          <w:rFonts w:ascii="Arial" w:hAnsi="Arial"/>
          <w:sz w:val="24"/>
        </w:rPr>
        <w:t xml:space="preserve">Kandidate za priznanja lahko predlagajo vsi občani Tržiča, vsa športna </w:t>
      </w:r>
      <w:r w:rsidRPr="00452871">
        <w:rPr>
          <w:rFonts w:ascii="Arial" w:hAnsi="Arial"/>
          <w:sz w:val="24"/>
        </w:rPr>
        <w:t>društva v občini Tržič</w:t>
      </w:r>
      <w:r>
        <w:rPr>
          <w:rFonts w:ascii="Arial" w:hAnsi="Arial"/>
          <w:sz w:val="24"/>
        </w:rPr>
        <w:t xml:space="preserve"> in društva, katerih športniki izpolnjujejo </w:t>
      </w:r>
      <w:r w:rsidR="00C23CE2">
        <w:rPr>
          <w:rFonts w:ascii="Arial" w:hAnsi="Arial"/>
          <w:sz w:val="24"/>
        </w:rPr>
        <w:t xml:space="preserve">vsaj en </w:t>
      </w:r>
      <w:r>
        <w:rPr>
          <w:rFonts w:ascii="Arial" w:hAnsi="Arial"/>
          <w:sz w:val="24"/>
        </w:rPr>
        <w:t>pogoj iz</w:t>
      </w:r>
      <w:r w:rsidR="00C23CE2">
        <w:rPr>
          <w:rFonts w:ascii="Arial" w:hAnsi="Arial"/>
          <w:sz w:val="24"/>
        </w:rPr>
        <w:t xml:space="preserve"> </w:t>
      </w:r>
      <w:r w:rsidRPr="00C23CE2">
        <w:rPr>
          <w:rFonts w:ascii="Arial" w:hAnsi="Arial"/>
          <w:sz w:val="24"/>
        </w:rPr>
        <w:t>10. člena</w:t>
      </w:r>
      <w:r>
        <w:rPr>
          <w:rFonts w:ascii="Arial" w:hAnsi="Arial"/>
          <w:sz w:val="24"/>
        </w:rPr>
        <w:t xml:space="preserve"> tega pravilnika. </w:t>
      </w:r>
    </w:p>
    <w:p w:rsidR="004A3CDF" w:rsidRDefault="004A3CDF" w:rsidP="00075417">
      <w:pPr>
        <w:jc w:val="both"/>
        <w:rPr>
          <w:rFonts w:ascii="Arial" w:hAnsi="Arial"/>
          <w:sz w:val="24"/>
        </w:rPr>
      </w:pPr>
    </w:p>
    <w:p w:rsidR="004A3CDF" w:rsidRDefault="004A3CDF" w:rsidP="00075417">
      <w:pPr>
        <w:jc w:val="both"/>
        <w:rPr>
          <w:rFonts w:ascii="Arial" w:hAnsi="Arial"/>
          <w:sz w:val="24"/>
        </w:rPr>
      </w:pPr>
      <w:r>
        <w:rPr>
          <w:rFonts w:ascii="Arial" w:hAnsi="Arial"/>
          <w:sz w:val="24"/>
        </w:rPr>
        <w:t>Predlogi morajo vsebovati:</w:t>
      </w:r>
    </w:p>
    <w:p w:rsidR="004A3CDF" w:rsidRDefault="004A3CDF" w:rsidP="00075417">
      <w:pPr>
        <w:jc w:val="both"/>
        <w:rPr>
          <w:rFonts w:ascii="Arial" w:hAnsi="Arial"/>
          <w:sz w:val="24"/>
        </w:rPr>
      </w:pPr>
    </w:p>
    <w:p w:rsidR="004A3CDF" w:rsidRDefault="004A3CDF" w:rsidP="00A7556E">
      <w:pPr>
        <w:numPr>
          <w:ilvl w:val="0"/>
          <w:numId w:val="32"/>
        </w:numPr>
        <w:jc w:val="both"/>
        <w:rPr>
          <w:rFonts w:ascii="Arial" w:hAnsi="Arial"/>
          <w:sz w:val="24"/>
        </w:rPr>
      </w:pPr>
      <w:r>
        <w:rPr>
          <w:rFonts w:ascii="Arial" w:hAnsi="Arial"/>
          <w:sz w:val="24"/>
        </w:rPr>
        <w:t xml:space="preserve">naziv priznanja, za katerega se kandidat predlaga, </w:t>
      </w:r>
    </w:p>
    <w:p w:rsidR="004A3CDF" w:rsidRDefault="004A3CDF" w:rsidP="00A7556E">
      <w:pPr>
        <w:numPr>
          <w:ilvl w:val="0"/>
          <w:numId w:val="32"/>
        </w:numPr>
        <w:jc w:val="both"/>
        <w:rPr>
          <w:rFonts w:ascii="Arial" w:hAnsi="Arial"/>
          <w:sz w:val="24"/>
        </w:rPr>
      </w:pPr>
      <w:r>
        <w:rPr>
          <w:rFonts w:ascii="Arial" w:hAnsi="Arial"/>
          <w:sz w:val="24"/>
        </w:rPr>
        <w:t xml:space="preserve">ime in priimek </w:t>
      </w:r>
      <w:r w:rsidRPr="00B11629">
        <w:rPr>
          <w:rFonts w:ascii="Arial" w:hAnsi="Arial"/>
          <w:sz w:val="24"/>
        </w:rPr>
        <w:t>oziroma naziv</w:t>
      </w:r>
      <w:r>
        <w:rPr>
          <w:rFonts w:ascii="Arial" w:hAnsi="Arial"/>
          <w:sz w:val="24"/>
        </w:rPr>
        <w:t xml:space="preserve"> kandidata, </w:t>
      </w:r>
    </w:p>
    <w:p w:rsidR="004A3CDF" w:rsidRDefault="004A3CDF" w:rsidP="00A7556E">
      <w:pPr>
        <w:numPr>
          <w:ilvl w:val="0"/>
          <w:numId w:val="32"/>
        </w:numPr>
        <w:jc w:val="both"/>
        <w:rPr>
          <w:rFonts w:ascii="Arial" w:hAnsi="Arial"/>
          <w:sz w:val="24"/>
        </w:rPr>
      </w:pPr>
      <w:r>
        <w:rPr>
          <w:rFonts w:ascii="Arial" w:hAnsi="Arial"/>
          <w:sz w:val="24"/>
        </w:rPr>
        <w:t>naslov kandidata,</w:t>
      </w:r>
    </w:p>
    <w:p w:rsidR="004A3CDF" w:rsidRDefault="004A3CDF" w:rsidP="00A7556E">
      <w:pPr>
        <w:numPr>
          <w:ilvl w:val="0"/>
          <w:numId w:val="32"/>
        </w:numPr>
        <w:jc w:val="both"/>
        <w:rPr>
          <w:rFonts w:ascii="Arial" w:hAnsi="Arial"/>
          <w:sz w:val="24"/>
        </w:rPr>
      </w:pPr>
      <w:r>
        <w:rPr>
          <w:rFonts w:ascii="Arial" w:hAnsi="Arial"/>
          <w:sz w:val="24"/>
        </w:rPr>
        <w:t xml:space="preserve">športni </w:t>
      </w:r>
      <w:r w:rsidRPr="00DD2E99">
        <w:rPr>
          <w:rFonts w:ascii="Arial" w:hAnsi="Arial"/>
          <w:sz w:val="24"/>
        </w:rPr>
        <w:t>rezultat</w:t>
      </w:r>
      <w:r w:rsidR="00B11629">
        <w:rPr>
          <w:rFonts w:ascii="Arial" w:hAnsi="Arial"/>
          <w:sz w:val="24"/>
        </w:rPr>
        <w:t xml:space="preserve"> </w:t>
      </w:r>
      <w:r w:rsidR="00DD2E99">
        <w:rPr>
          <w:rFonts w:ascii="Arial" w:hAnsi="Arial"/>
          <w:sz w:val="24"/>
        </w:rPr>
        <w:t>oziroma</w:t>
      </w:r>
      <w:r>
        <w:rPr>
          <w:rFonts w:ascii="Arial" w:hAnsi="Arial"/>
          <w:sz w:val="24"/>
        </w:rPr>
        <w:t xml:space="preserve"> jubilej, na podlagi katerega se kandidat</w:t>
      </w:r>
      <w:r w:rsidR="00B11629">
        <w:rPr>
          <w:rFonts w:ascii="Arial" w:hAnsi="Arial"/>
          <w:sz w:val="24"/>
        </w:rPr>
        <w:t>a</w:t>
      </w:r>
      <w:r>
        <w:rPr>
          <w:rFonts w:ascii="Arial" w:hAnsi="Arial"/>
          <w:sz w:val="24"/>
        </w:rPr>
        <w:t xml:space="preserve"> predlaga za priznanje,</w:t>
      </w:r>
    </w:p>
    <w:p w:rsidR="00B11629" w:rsidRDefault="00B11629" w:rsidP="00A7556E">
      <w:pPr>
        <w:numPr>
          <w:ilvl w:val="0"/>
          <w:numId w:val="32"/>
        </w:numPr>
        <w:jc w:val="both"/>
        <w:rPr>
          <w:rFonts w:ascii="Arial" w:hAnsi="Arial"/>
          <w:sz w:val="24"/>
        </w:rPr>
      </w:pPr>
      <w:r>
        <w:rPr>
          <w:rFonts w:ascii="Arial" w:hAnsi="Arial"/>
          <w:sz w:val="24"/>
        </w:rPr>
        <w:t>kratka obrazložitev predlagatelja</w:t>
      </w:r>
    </w:p>
    <w:p w:rsidR="004A3CDF" w:rsidRDefault="004A3CDF" w:rsidP="00A7556E">
      <w:pPr>
        <w:numPr>
          <w:ilvl w:val="0"/>
          <w:numId w:val="32"/>
        </w:numPr>
        <w:jc w:val="both"/>
        <w:rPr>
          <w:rFonts w:ascii="Arial" w:hAnsi="Arial"/>
          <w:sz w:val="24"/>
        </w:rPr>
      </w:pPr>
      <w:r>
        <w:rPr>
          <w:rFonts w:ascii="Arial" w:hAnsi="Arial"/>
          <w:sz w:val="24"/>
        </w:rPr>
        <w:t>podatki predlagatelja kandidata.</w:t>
      </w:r>
    </w:p>
    <w:p w:rsidR="004A3CDF" w:rsidRDefault="004A3CDF" w:rsidP="00075417">
      <w:pPr>
        <w:jc w:val="both"/>
        <w:rPr>
          <w:rFonts w:ascii="Arial" w:hAnsi="Arial"/>
          <w:sz w:val="24"/>
        </w:rPr>
      </w:pPr>
    </w:p>
    <w:p w:rsidR="004A3CDF" w:rsidRDefault="004A3CDF" w:rsidP="00075417">
      <w:pPr>
        <w:jc w:val="both"/>
        <w:rPr>
          <w:rFonts w:ascii="Arial" w:hAnsi="Arial"/>
          <w:sz w:val="24"/>
        </w:rPr>
      </w:pPr>
      <w:r>
        <w:rPr>
          <w:rFonts w:ascii="Arial" w:hAnsi="Arial"/>
          <w:sz w:val="24"/>
        </w:rPr>
        <w:t xml:space="preserve">Predlogi za priznanja morajo biti poslani komisiji v razpisanem roku z vsemi zahtevanimi podatki. </w:t>
      </w:r>
    </w:p>
    <w:p w:rsidR="004A3CDF" w:rsidRDefault="004A3CDF" w:rsidP="00075417">
      <w:pPr>
        <w:jc w:val="both"/>
        <w:rPr>
          <w:rFonts w:ascii="Arial" w:hAnsi="Arial"/>
          <w:sz w:val="24"/>
        </w:rPr>
      </w:pPr>
    </w:p>
    <w:p w:rsidR="004A3CDF" w:rsidRDefault="004A3CDF" w:rsidP="00A7556E">
      <w:pPr>
        <w:jc w:val="center"/>
        <w:rPr>
          <w:rFonts w:ascii="Arial" w:hAnsi="Arial"/>
          <w:b/>
          <w:sz w:val="24"/>
        </w:rPr>
      </w:pPr>
      <w:r>
        <w:rPr>
          <w:rFonts w:ascii="Arial" w:hAnsi="Arial"/>
          <w:b/>
          <w:sz w:val="24"/>
        </w:rPr>
        <w:lastRenderedPageBreak/>
        <w:t>14. člen</w:t>
      </w:r>
    </w:p>
    <w:p w:rsidR="004A3CDF" w:rsidRDefault="004A3CDF" w:rsidP="00075417">
      <w:pPr>
        <w:jc w:val="both"/>
        <w:rPr>
          <w:rFonts w:ascii="Arial" w:hAnsi="Arial"/>
          <w:sz w:val="24"/>
        </w:rPr>
      </w:pPr>
    </w:p>
    <w:p w:rsidR="004A3CDF" w:rsidRDefault="004A3CDF" w:rsidP="00075417">
      <w:pPr>
        <w:jc w:val="both"/>
        <w:rPr>
          <w:rFonts w:ascii="Arial" w:hAnsi="Arial"/>
          <w:sz w:val="24"/>
        </w:rPr>
      </w:pPr>
      <w:r w:rsidRPr="00147D93">
        <w:rPr>
          <w:rFonts w:ascii="Arial" w:hAnsi="Arial"/>
          <w:sz w:val="24"/>
        </w:rPr>
        <w:t>Komisija zbira predloge ter v skladu s tem pravilnikom izbere kandidate za priznanja.</w:t>
      </w:r>
    </w:p>
    <w:p w:rsidR="004A3CDF" w:rsidRDefault="004A3CDF" w:rsidP="00075417">
      <w:pPr>
        <w:jc w:val="both"/>
        <w:rPr>
          <w:rFonts w:ascii="Arial" w:hAnsi="Arial"/>
          <w:sz w:val="24"/>
        </w:rPr>
      </w:pPr>
    </w:p>
    <w:p w:rsidR="00B11629" w:rsidRDefault="00B11629" w:rsidP="00075417">
      <w:pPr>
        <w:jc w:val="both"/>
        <w:rPr>
          <w:rFonts w:ascii="Arial" w:hAnsi="Arial"/>
          <w:sz w:val="24"/>
        </w:rPr>
      </w:pPr>
    </w:p>
    <w:p w:rsidR="004A3CDF" w:rsidRDefault="004A3CDF" w:rsidP="00A7556E">
      <w:pPr>
        <w:jc w:val="center"/>
        <w:rPr>
          <w:rFonts w:ascii="Arial" w:hAnsi="Arial"/>
          <w:b/>
          <w:sz w:val="24"/>
        </w:rPr>
      </w:pPr>
      <w:r>
        <w:rPr>
          <w:rFonts w:ascii="Arial" w:hAnsi="Arial"/>
          <w:b/>
          <w:sz w:val="24"/>
        </w:rPr>
        <w:t>15. člen</w:t>
      </w:r>
    </w:p>
    <w:p w:rsidR="004A3CDF" w:rsidRDefault="004A3CDF" w:rsidP="00075417">
      <w:pPr>
        <w:jc w:val="both"/>
        <w:rPr>
          <w:rFonts w:ascii="Arial" w:hAnsi="Arial" w:cs="Arial"/>
          <w:sz w:val="24"/>
        </w:rPr>
      </w:pPr>
    </w:p>
    <w:p w:rsidR="004A3CDF" w:rsidRPr="00187446" w:rsidRDefault="004A3CDF" w:rsidP="00075417">
      <w:pPr>
        <w:jc w:val="both"/>
        <w:rPr>
          <w:rFonts w:ascii="Arial" w:hAnsi="Arial" w:cs="Arial"/>
          <w:color w:val="0070C0"/>
          <w:sz w:val="24"/>
        </w:rPr>
      </w:pPr>
      <w:r>
        <w:rPr>
          <w:rFonts w:ascii="Arial" w:hAnsi="Arial" w:cs="Arial"/>
          <w:sz w:val="24"/>
        </w:rPr>
        <w:t>Komisija dobitnik</w:t>
      </w:r>
      <w:r w:rsidR="00785948">
        <w:rPr>
          <w:rFonts w:ascii="Arial" w:hAnsi="Arial" w:cs="Arial"/>
          <w:sz w:val="24"/>
        </w:rPr>
        <w:t>e</w:t>
      </w:r>
      <w:r>
        <w:rPr>
          <w:rFonts w:ascii="Arial" w:hAnsi="Arial" w:cs="Arial"/>
          <w:sz w:val="24"/>
        </w:rPr>
        <w:t xml:space="preserve"> </w:t>
      </w:r>
      <w:r>
        <w:rPr>
          <w:rFonts w:ascii="Arial" w:hAnsi="Arial" w:cs="Arial"/>
          <w:b/>
          <w:sz w:val="24"/>
        </w:rPr>
        <w:t>M</w:t>
      </w:r>
      <w:r w:rsidRPr="00FE4B10">
        <w:rPr>
          <w:rFonts w:ascii="Arial" w:hAnsi="Arial" w:cs="Arial"/>
          <w:b/>
          <w:sz w:val="24"/>
        </w:rPr>
        <w:t>ale športne plakete</w:t>
      </w:r>
      <w:r>
        <w:rPr>
          <w:rFonts w:ascii="Arial" w:hAnsi="Arial" w:cs="Arial"/>
          <w:sz w:val="24"/>
        </w:rPr>
        <w:t xml:space="preserve"> </w:t>
      </w:r>
      <w:r w:rsidR="00DD2E99" w:rsidRPr="00DD2E99">
        <w:rPr>
          <w:rFonts w:ascii="Arial" w:hAnsi="Arial" w:cs="Arial"/>
          <w:sz w:val="24"/>
        </w:rPr>
        <w:t>i</w:t>
      </w:r>
      <w:r w:rsidRPr="00DD2E99">
        <w:rPr>
          <w:rFonts w:ascii="Arial" w:hAnsi="Arial" w:cs="Arial"/>
          <w:sz w:val="24"/>
        </w:rPr>
        <w:t>zbere n</w:t>
      </w:r>
      <w:r>
        <w:rPr>
          <w:rFonts w:ascii="Arial" w:hAnsi="Arial" w:cs="Arial"/>
          <w:sz w:val="24"/>
        </w:rPr>
        <w:t xml:space="preserve">a podlagi točkovanja rezultatov, ki so jih športniki dosegli v preteklem koledarskem letu. Točkovanje komisija opravi na podlagi </w:t>
      </w:r>
      <w:r w:rsidR="00785948">
        <w:rPr>
          <w:rFonts w:ascii="Arial" w:hAnsi="Arial" w:cs="Arial"/>
          <w:sz w:val="24"/>
        </w:rPr>
        <w:t xml:space="preserve">ustrezne </w:t>
      </w:r>
      <w:r>
        <w:rPr>
          <w:rFonts w:ascii="Arial" w:hAnsi="Arial" w:cs="Arial"/>
          <w:sz w:val="24"/>
        </w:rPr>
        <w:t xml:space="preserve">tabele (priloga št. 1). Na tak </w:t>
      </w:r>
      <w:r w:rsidRPr="00DD2E99">
        <w:rPr>
          <w:rFonts w:ascii="Arial" w:hAnsi="Arial" w:cs="Arial"/>
          <w:sz w:val="24"/>
        </w:rPr>
        <w:t xml:space="preserve">način </w:t>
      </w:r>
      <w:r w:rsidR="00DD2E99" w:rsidRPr="00DD2E99">
        <w:rPr>
          <w:rFonts w:ascii="Arial" w:hAnsi="Arial" w:cs="Arial"/>
          <w:sz w:val="24"/>
        </w:rPr>
        <w:t>i</w:t>
      </w:r>
      <w:r w:rsidRPr="00DD2E99">
        <w:rPr>
          <w:rFonts w:ascii="Arial" w:hAnsi="Arial" w:cs="Arial"/>
          <w:sz w:val="24"/>
        </w:rPr>
        <w:t>zbere tudi</w:t>
      </w:r>
      <w:r>
        <w:rPr>
          <w:rFonts w:ascii="Arial" w:hAnsi="Arial" w:cs="Arial"/>
          <w:sz w:val="24"/>
        </w:rPr>
        <w:t xml:space="preserve"> </w:t>
      </w:r>
      <w:r w:rsidRPr="00187446">
        <w:rPr>
          <w:rFonts w:ascii="Arial" w:hAnsi="Arial" w:cs="Arial"/>
          <w:sz w:val="24"/>
        </w:rPr>
        <w:t>drugo in tretje uvrščenega</w:t>
      </w:r>
      <w:r>
        <w:rPr>
          <w:rFonts w:ascii="Arial" w:hAnsi="Arial" w:cs="Arial"/>
          <w:sz w:val="24"/>
        </w:rPr>
        <w:t xml:space="preserve">. </w:t>
      </w:r>
    </w:p>
    <w:p w:rsidR="004A3CDF" w:rsidRDefault="004A3CDF" w:rsidP="00075417">
      <w:pPr>
        <w:jc w:val="both"/>
        <w:rPr>
          <w:rFonts w:ascii="Arial" w:hAnsi="Arial"/>
          <w:sz w:val="24"/>
        </w:rPr>
      </w:pPr>
    </w:p>
    <w:p w:rsidR="00B11629" w:rsidRDefault="00B11629" w:rsidP="00075417">
      <w:pPr>
        <w:jc w:val="both"/>
        <w:rPr>
          <w:rFonts w:ascii="Arial" w:hAnsi="Arial"/>
          <w:sz w:val="24"/>
        </w:rPr>
      </w:pPr>
    </w:p>
    <w:p w:rsidR="004A3CDF" w:rsidRDefault="004A3CDF" w:rsidP="00A7556E">
      <w:pPr>
        <w:jc w:val="center"/>
        <w:rPr>
          <w:rFonts w:ascii="Arial" w:hAnsi="Arial"/>
          <w:b/>
          <w:sz w:val="24"/>
        </w:rPr>
      </w:pPr>
      <w:r>
        <w:rPr>
          <w:rFonts w:ascii="Arial" w:hAnsi="Arial"/>
          <w:b/>
          <w:sz w:val="24"/>
        </w:rPr>
        <w:t>16. člen</w:t>
      </w:r>
    </w:p>
    <w:p w:rsidR="004A3CDF" w:rsidRDefault="004A3CDF" w:rsidP="00075417">
      <w:pPr>
        <w:jc w:val="both"/>
        <w:rPr>
          <w:rFonts w:ascii="Arial" w:hAnsi="Arial"/>
          <w:sz w:val="24"/>
        </w:rPr>
      </w:pPr>
    </w:p>
    <w:p w:rsidR="004A3CDF" w:rsidRPr="00187446" w:rsidRDefault="004A3CDF" w:rsidP="00187446">
      <w:pPr>
        <w:jc w:val="both"/>
        <w:rPr>
          <w:rFonts w:ascii="Arial" w:hAnsi="Arial" w:cs="Arial"/>
          <w:color w:val="0070C0"/>
          <w:sz w:val="24"/>
        </w:rPr>
      </w:pPr>
      <w:r>
        <w:rPr>
          <w:rFonts w:ascii="Arial" w:hAnsi="Arial" w:cs="Arial"/>
          <w:sz w:val="24"/>
        </w:rPr>
        <w:t>Komisija dobitnik</w:t>
      </w:r>
      <w:r w:rsidR="00785948">
        <w:rPr>
          <w:rFonts w:ascii="Arial" w:hAnsi="Arial" w:cs="Arial"/>
          <w:sz w:val="24"/>
        </w:rPr>
        <w:t>e</w:t>
      </w:r>
      <w:r>
        <w:rPr>
          <w:rFonts w:ascii="Arial" w:hAnsi="Arial" w:cs="Arial"/>
          <w:sz w:val="24"/>
        </w:rPr>
        <w:t xml:space="preserve"> </w:t>
      </w:r>
      <w:r>
        <w:rPr>
          <w:rFonts w:ascii="Arial" w:hAnsi="Arial" w:cs="Arial"/>
          <w:b/>
          <w:sz w:val="24"/>
        </w:rPr>
        <w:t>Velike</w:t>
      </w:r>
      <w:r w:rsidRPr="00FE4B10">
        <w:rPr>
          <w:rFonts w:ascii="Arial" w:hAnsi="Arial" w:cs="Arial"/>
          <w:b/>
          <w:sz w:val="24"/>
        </w:rPr>
        <w:t xml:space="preserve"> športne </w:t>
      </w:r>
      <w:r w:rsidRPr="00DD2E99">
        <w:rPr>
          <w:rFonts w:ascii="Arial" w:hAnsi="Arial" w:cs="Arial"/>
          <w:b/>
          <w:sz w:val="24"/>
        </w:rPr>
        <w:t>plakete</w:t>
      </w:r>
      <w:r w:rsidRPr="00DD2E99">
        <w:rPr>
          <w:rFonts w:ascii="Arial" w:hAnsi="Arial" w:cs="Arial"/>
          <w:sz w:val="24"/>
        </w:rPr>
        <w:t xml:space="preserve"> izbere na podlagi točkovanja rezultatov, ki so jih športniki dosegli v preteklem koledarskem letu. Točkovanje komisija opravi na podlagi </w:t>
      </w:r>
      <w:r w:rsidR="00785948">
        <w:rPr>
          <w:rFonts w:ascii="Arial" w:hAnsi="Arial" w:cs="Arial"/>
          <w:sz w:val="24"/>
        </w:rPr>
        <w:t xml:space="preserve">ustrezne </w:t>
      </w:r>
      <w:r w:rsidRPr="00DD2E99">
        <w:rPr>
          <w:rFonts w:ascii="Arial" w:hAnsi="Arial" w:cs="Arial"/>
          <w:sz w:val="24"/>
        </w:rPr>
        <w:t>tabele (priloga št. 2). Na tak način izbere tudi drugo in tretje</w:t>
      </w:r>
      <w:r>
        <w:rPr>
          <w:rFonts w:ascii="Arial" w:hAnsi="Arial" w:cs="Arial"/>
          <w:sz w:val="24"/>
        </w:rPr>
        <w:t xml:space="preserve"> uvrščenega.</w:t>
      </w:r>
    </w:p>
    <w:p w:rsidR="004A3CDF" w:rsidRDefault="004A3CDF" w:rsidP="00785948">
      <w:pPr>
        <w:rPr>
          <w:rFonts w:ascii="Arial" w:hAnsi="Arial"/>
          <w:b/>
          <w:sz w:val="24"/>
        </w:rPr>
      </w:pPr>
    </w:p>
    <w:p w:rsidR="00B11629" w:rsidRDefault="00B11629" w:rsidP="00785948">
      <w:pPr>
        <w:rPr>
          <w:rFonts w:ascii="Arial" w:hAnsi="Arial"/>
          <w:b/>
          <w:sz w:val="24"/>
        </w:rPr>
      </w:pPr>
    </w:p>
    <w:p w:rsidR="004A3CDF" w:rsidRDefault="004A3CDF" w:rsidP="00EA5B90">
      <w:pPr>
        <w:jc w:val="center"/>
        <w:rPr>
          <w:rFonts w:ascii="Arial" w:hAnsi="Arial"/>
          <w:b/>
          <w:sz w:val="24"/>
        </w:rPr>
      </w:pPr>
      <w:r>
        <w:rPr>
          <w:rFonts w:ascii="Arial" w:hAnsi="Arial"/>
          <w:b/>
          <w:sz w:val="24"/>
        </w:rPr>
        <w:t>17. člen</w:t>
      </w:r>
    </w:p>
    <w:p w:rsidR="004A3CDF" w:rsidRDefault="004A3CDF" w:rsidP="00075417">
      <w:pPr>
        <w:jc w:val="both"/>
        <w:rPr>
          <w:rFonts w:ascii="Arial" w:hAnsi="Arial"/>
          <w:sz w:val="24"/>
        </w:rPr>
      </w:pPr>
    </w:p>
    <w:p w:rsidR="004A3CDF" w:rsidRDefault="004A3CDF" w:rsidP="00075417">
      <w:pPr>
        <w:jc w:val="both"/>
        <w:rPr>
          <w:rFonts w:ascii="Arial" w:hAnsi="Arial"/>
          <w:sz w:val="24"/>
        </w:rPr>
      </w:pPr>
      <w:r>
        <w:rPr>
          <w:rFonts w:ascii="Arial" w:hAnsi="Arial"/>
          <w:sz w:val="24"/>
        </w:rPr>
        <w:t xml:space="preserve">Komisija rezultate dobljene na podlagi točkovanja predstavi Izvršnemu odboru Športne zveze Tržič v dokončno potrditev. </w:t>
      </w:r>
      <w:r w:rsidRPr="00B11629">
        <w:rPr>
          <w:rFonts w:ascii="Arial" w:hAnsi="Arial"/>
          <w:sz w:val="24"/>
        </w:rPr>
        <w:t xml:space="preserve">Za </w:t>
      </w:r>
      <w:r w:rsidR="00B11629" w:rsidRPr="00B11629">
        <w:rPr>
          <w:rFonts w:ascii="Arial" w:hAnsi="Arial"/>
          <w:sz w:val="24"/>
        </w:rPr>
        <w:t>potrditev</w:t>
      </w:r>
      <w:r w:rsidRPr="00B11629">
        <w:rPr>
          <w:rFonts w:ascii="Arial" w:hAnsi="Arial"/>
          <w:sz w:val="24"/>
        </w:rPr>
        <w:t xml:space="preserve"> potrebuje tričetrtinsko podporo vseh članov odbora</w:t>
      </w:r>
      <w:r w:rsidR="00667B33">
        <w:rPr>
          <w:rFonts w:ascii="Arial" w:hAnsi="Arial"/>
          <w:sz w:val="24"/>
        </w:rPr>
        <w:t xml:space="preserve"> ŠZ Tržič</w:t>
      </w:r>
      <w:r w:rsidRPr="00B11629">
        <w:rPr>
          <w:rFonts w:ascii="Arial" w:hAnsi="Arial"/>
          <w:sz w:val="24"/>
        </w:rPr>
        <w:t xml:space="preserve">. </w:t>
      </w:r>
    </w:p>
    <w:p w:rsidR="004A3CDF" w:rsidRDefault="004A3CDF" w:rsidP="00075417">
      <w:pPr>
        <w:jc w:val="both"/>
        <w:rPr>
          <w:rFonts w:ascii="Arial" w:hAnsi="Arial"/>
          <w:sz w:val="24"/>
        </w:rPr>
      </w:pPr>
    </w:p>
    <w:p w:rsidR="00B11629" w:rsidRDefault="00B11629" w:rsidP="00075417">
      <w:pPr>
        <w:jc w:val="both"/>
        <w:rPr>
          <w:rFonts w:ascii="Arial" w:hAnsi="Arial"/>
          <w:sz w:val="24"/>
        </w:rPr>
      </w:pPr>
    </w:p>
    <w:p w:rsidR="004A3CDF" w:rsidRDefault="004A3CDF" w:rsidP="00EA5B90">
      <w:pPr>
        <w:jc w:val="center"/>
        <w:rPr>
          <w:rFonts w:ascii="Arial" w:hAnsi="Arial"/>
          <w:b/>
          <w:sz w:val="24"/>
        </w:rPr>
      </w:pPr>
      <w:r>
        <w:rPr>
          <w:rFonts w:ascii="Arial" w:hAnsi="Arial"/>
          <w:b/>
          <w:sz w:val="24"/>
        </w:rPr>
        <w:t>18. člen</w:t>
      </w:r>
    </w:p>
    <w:p w:rsidR="004A3CDF" w:rsidRDefault="004A3CDF" w:rsidP="00075417">
      <w:pPr>
        <w:jc w:val="both"/>
        <w:rPr>
          <w:rFonts w:ascii="Arial" w:hAnsi="Arial"/>
          <w:sz w:val="24"/>
        </w:rPr>
      </w:pPr>
    </w:p>
    <w:p w:rsidR="004A3CDF" w:rsidRDefault="004A3CDF" w:rsidP="00075417">
      <w:pPr>
        <w:jc w:val="both"/>
        <w:rPr>
          <w:rFonts w:ascii="Arial" w:hAnsi="Arial"/>
          <w:sz w:val="24"/>
        </w:rPr>
      </w:pPr>
      <w:r>
        <w:rPr>
          <w:rFonts w:ascii="Arial" w:hAnsi="Arial"/>
          <w:sz w:val="24"/>
        </w:rPr>
        <w:t>Ta pravilnik velja od dneva sprejema dalje. S tem dnem preneha veljati Pravilnik o podeljevanju priznanj in nagrad Športne zveze Tržič, ki ga je Izvršni odbor Športne zveze Tržič sprejel na 10. redni seji dne 16. 11. 2000.</w:t>
      </w:r>
    </w:p>
    <w:p w:rsidR="004A3CDF" w:rsidRDefault="004A3CDF" w:rsidP="00075417">
      <w:pPr>
        <w:jc w:val="both"/>
        <w:rPr>
          <w:rFonts w:ascii="Arial" w:hAnsi="Arial"/>
          <w:sz w:val="24"/>
        </w:rPr>
      </w:pPr>
    </w:p>
    <w:p w:rsidR="004A3CDF" w:rsidRDefault="004A3CDF" w:rsidP="00075417">
      <w:pPr>
        <w:jc w:val="both"/>
        <w:rPr>
          <w:rFonts w:ascii="Arial" w:hAnsi="Arial"/>
          <w:sz w:val="24"/>
        </w:rPr>
      </w:pPr>
    </w:p>
    <w:p w:rsidR="00B11629" w:rsidRDefault="00B11629" w:rsidP="00075417">
      <w:pPr>
        <w:jc w:val="both"/>
        <w:rPr>
          <w:rFonts w:ascii="Arial" w:hAnsi="Arial"/>
          <w:sz w:val="24"/>
        </w:rPr>
      </w:pPr>
    </w:p>
    <w:p w:rsidR="004A3CDF" w:rsidRDefault="004A3CDF" w:rsidP="00075417">
      <w:pPr>
        <w:jc w:val="both"/>
        <w:rPr>
          <w:rFonts w:ascii="Arial" w:hAnsi="Arial"/>
          <w:sz w:val="24"/>
        </w:rPr>
      </w:pPr>
      <w:r>
        <w:rPr>
          <w:rFonts w:ascii="Arial" w:hAnsi="Arial"/>
          <w:sz w:val="24"/>
        </w:rPr>
        <w:t xml:space="preserve">Tržič, </w:t>
      </w:r>
      <w:r w:rsidR="001622D6">
        <w:rPr>
          <w:rFonts w:ascii="Arial" w:hAnsi="Arial"/>
          <w:sz w:val="24"/>
        </w:rPr>
        <w:t>29.1.2014</w:t>
      </w:r>
      <w:r>
        <w:rPr>
          <w:rFonts w:ascii="Arial" w:hAnsi="Arial"/>
          <w:sz w:val="24"/>
        </w:rPr>
        <w:t xml:space="preserve"> </w:t>
      </w:r>
    </w:p>
    <w:p w:rsidR="004A3CDF" w:rsidRDefault="004A3CDF" w:rsidP="00075417">
      <w:pPr>
        <w:jc w:val="both"/>
        <w:rPr>
          <w:rFonts w:ascii="Arial" w:hAnsi="Arial"/>
          <w:sz w:val="24"/>
        </w:rPr>
      </w:pPr>
    </w:p>
    <w:p w:rsidR="004A3CDF" w:rsidRDefault="004A3CDF" w:rsidP="00075417">
      <w:pPr>
        <w:jc w:val="both"/>
        <w:rPr>
          <w:rFonts w:ascii="Arial" w:hAnsi="Arial"/>
          <w:sz w:val="24"/>
        </w:rPr>
      </w:pPr>
    </w:p>
    <w:p w:rsidR="004A3CDF" w:rsidRDefault="004A3CDF" w:rsidP="00075417">
      <w:pPr>
        <w:jc w:val="both"/>
        <w:rPr>
          <w:rFonts w:ascii="Arial" w:hAnsi="Arial"/>
          <w:b/>
          <w:sz w:val="24"/>
        </w:rPr>
      </w:pPr>
      <w:r>
        <w:rPr>
          <w:rFonts w:ascii="Arial" w:hAnsi="Arial"/>
          <w:b/>
          <w:sz w:val="24"/>
        </w:rPr>
        <w:t xml:space="preserve">                                                                                        ŠPORTNA ZVEZA TRŽIČ                </w:t>
      </w:r>
    </w:p>
    <w:p w:rsidR="004A3CDF" w:rsidRDefault="004A3CDF" w:rsidP="00075417">
      <w:pPr>
        <w:jc w:val="both"/>
        <w:rPr>
          <w:rFonts w:ascii="Arial" w:hAnsi="Arial"/>
          <w:b/>
          <w:sz w:val="24"/>
        </w:rPr>
      </w:pPr>
      <w:r>
        <w:rPr>
          <w:rFonts w:ascii="Arial" w:hAnsi="Arial"/>
          <w:b/>
          <w:sz w:val="24"/>
        </w:rPr>
        <w:t xml:space="preserve">                                                                                                   predsednik </w:t>
      </w:r>
    </w:p>
    <w:p w:rsidR="004A3CDF" w:rsidRDefault="004A3CDF" w:rsidP="00075417">
      <w:pPr>
        <w:jc w:val="both"/>
        <w:rPr>
          <w:rFonts w:ascii="Arial" w:hAnsi="Arial"/>
          <w:sz w:val="24"/>
        </w:rPr>
      </w:pPr>
      <w:r>
        <w:rPr>
          <w:rFonts w:ascii="Arial" w:hAnsi="Arial"/>
          <w:b/>
          <w:sz w:val="24"/>
        </w:rPr>
        <w:t xml:space="preserve">                                                                                                Boris Tomazin </w:t>
      </w:r>
    </w:p>
    <w:sectPr w:rsidR="004A3CDF" w:rsidSect="00B542B2">
      <w:footerReference w:type="default" r:id="rId7"/>
      <w:pgSz w:w="12242" w:h="17282" w:code="262"/>
      <w:pgMar w:top="1474" w:right="1134" w:bottom="1134" w:left="1134"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7D5" w:rsidRDefault="009867D5" w:rsidP="002B7B7E">
      <w:r>
        <w:separator/>
      </w:r>
    </w:p>
  </w:endnote>
  <w:endnote w:type="continuationSeparator" w:id="0">
    <w:p w:rsidR="009867D5" w:rsidRDefault="009867D5" w:rsidP="002B7B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49422"/>
      <w:docPartObj>
        <w:docPartGallery w:val="Page Numbers (Bottom of Page)"/>
        <w:docPartUnique/>
      </w:docPartObj>
    </w:sdtPr>
    <w:sdtContent>
      <w:p w:rsidR="002B7B7E" w:rsidRDefault="005F5A4B">
        <w:pPr>
          <w:pStyle w:val="Noga"/>
          <w:jc w:val="center"/>
        </w:pPr>
        <w:fldSimple w:instr=" PAGE   \* MERGEFORMAT ">
          <w:r w:rsidR="00A31F55">
            <w:rPr>
              <w:noProof/>
            </w:rPr>
            <w:t>1</w:t>
          </w:r>
        </w:fldSimple>
      </w:p>
    </w:sdtContent>
  </w:sdt>
  <w:p w:rsidR="002B7B7E" w:rsidRDefault="002B7B7E">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7D5" w:rsidRDefault="009867D5" w:rsidP="002B7B7E">
      <w:r>
        <w:separator/>
      </w:r>
    </w:p>
  </w:footnote>
  <w:footnote w:type="continuationSeparator" w:id="0">
    <w:p w:rsidR="009867D5" w:rsidRDefault="009867D5" w:rsidP="002B7B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69F6"/>
    <w:multiLevelType w:val="singleLevel"/>
    <w:tmpl w:val="C13A6F72"/>
    <w:lvl w:ilvl="0">
      <w:start w:val="30"/>
      <w:numFmt w:val="bullet"/>
      <w:lvlText w:val="-"/>
      <w:lvlJc w:val="left"/>
      <w:pPr>
        <w:tabs>
          <w:tab w:val="num" w:pos="360"/>
        </w:tabs>
        <w:ind w:left="360" w:hanging="360"/>
      </w:pPr>
      <w:rPr>
        <w:rFonts w:ascii="Times New Roman" w:hAnsi="Times New Roman" w:hint="default"/>
      </w:rPr>
    </w:lvl>
  </w:abstractNum>
  <w:abstractNum w:abstractNumId="1">
    <w:nsid w:val="031324F3"/>
    <w:multiLevelType w:val="hybridMultilevel"/>
    <w:tmpl w:val="80780720"/>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
    <w:nsid w:val="032A0ABB"/>
    <w:multiLevelType w:val="singleLevel"/>
    <w:tmpl w:val="A51A80F6"/>
    <w:lvl w:ilvl="0">
      <w:start w:val="4290"/>
      <w:numFmt w:val="decimal"/>
      <w:lvlText w:val="%1"/>
      <w:lvlJc w:val="left"/>
      <w:pPr>
        <w:tabs>
          <w:tab w:val="num" w:pos="480"/>
        </w:tabs>
        <w:ind w:left="480" w:hanging="480"/>
      </w:pPr>
      <w:rPr>
        <w:rFonts w:cs="Times New Roman" w:hint="default"/>
      </w:rPr>
    </w:lvl>
  </w:abstractNum>
  <w:abstractNum w:abstractNumId="3">
    <w:nsid w:val="05815323"/>
    <w:multiLevelType w:val="singleLevel"/>
    <w:tmpl w:val="3B662166"/>
    <w:lvl w:ilvl="0">
      <w:start w:val="4000"/>
      <w:numFmt w:val="decimal"/>
      <w:lvlText w:val="%1"/>
      <w:lvlJc w:val="left"/>
      <w:pPr>
        <w:tabs>
          <w:tab w:val="num" w:pos="660"/>
        </w:tabs>
        <w:ind w:left="660" w:hanging="660"/>
      </w:pPr>
      <w:rPr>
        <w:rFonts w:cs="Times New Roman" w:hint="default"/>
      </w:rPr>
    </w:lvl>
  </w:abstractNum>
  <w:abstractNum w:abstractNumId="4">
    <w:nsid w:val="0D4C4DCC"/>
    <w:multiLevelType w:val="hybridMultilevel"/>
    <w:tmpl w:val="ACB63998"/>
    <w:lvl w:ilvl="0" w:tplc="7B96BEE4">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06D4FF6"/>
    <w:multiLevelType w:val="hybridMultilevel"/>
    <w:tmpl w:val="5B66F366"/>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6">
    <w:nsid w:val="13304309"/>
    <w:multiLevelType w:val="singleLevel"/>
    <w:tmpl w:val="BFB060D6"/>
    <w:lvl w:ilvl="0">
      <w:start w:val="8000"/>
      <w:numFmt w:val="decimal"/>
      <w:lvlText w:val="%1"/>
      <w:lvlJc w:val="left"/>
      <w:pPr>
        <w:tabs>
          <w:tab w:val="num" w:pos="480"/>
        </w:tabs>
        <w:ind w:left="480" w:hanging="480"/>
      </w:pPr>
      <w:rPr>
        <w:rFonts w:cs="Times New Roman" w:hint="default"/>
      </w:rPr>
    </w:lvl>
  </w:abstractNum>
  <w:abstractNum w:abstractNumId="7">
    <w:nsid w:val="22F83A04"/>
    <w:multiLevelType w:val="hybridMultilevel"/>
    <w:tmpl w:val="CC0EC71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nsid w:val="24BC0928"/>
    <w:multiLevelType w:val="hybridMultilevel"/>
    <w:tmpl w:val="0E204B16"/>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9">
    <w:nsid w:val="26170A6E"/>
    <w:multiLevelType w:val="singleLevel"/>
    <w:tmpl w:val="B7D849E8"/>
    <w:lvl w:ilvl="0">
      <w:start w:val="1000"/>
      <w:numFmt w:val="bullet"/>
      <w:lvlText w:val="-"/>
      <w:lvlJc w:val="left"/>
      <w:pPr>
        <w:tabs>
          <w:tab w:val="num" w:pos="360"/>
        </w:tabs>
        <w:ind w:left="360" w:hanging="360"/>
      </w:pPr>
      <w:rPr>
        <w:rFonts w:hint="default"/>
      </w:rPr>
    </w:lvl>
  </w:abstractNum>
  <w:abstractNum w:abstractNumId="10">
    <w:nsid w:val="262459AB"/>
    <w:multiLevelType w:val="singleLevel"/>
    <w:tmpl w:val="92C88B18"/>
    <w:lvl w:ilvl="0">
      <w:start w:val="4294"/>
      <w:numFmt w:val="decimal"/>
      <w:lvlText w:val="%1"/>
      <w:lvlJc w:val="left"/>
      <w:pPr>
        <w:tabs>
          <w:tab w:val="num" w:pos="720"/>
        </w:tabs>
        <w:ind w:left="720" w:hanging="720"/>
      </w:pPr>
      <w:rPr>
        <w:rFonts w:cs="Times New Roman" w:hint="default"/>
      </w:rPr>
    </w:lvl>
  </w:abstractNum>
  <w:abstractNum w:abstractNumId="11">
    <w:nsid w:val="30CD5EFE"/>
    <w:multiLevelType w:val="singleLevel"/>
    <w:tmpl w:val="25CA4000"/>
    <w:lvl w:ilvl="0">
      <w:start w:val="4290"/>
      <w:numFmt w:val="decimal"/>
      <w:lvlText w:val="%1"/>
      <w:lvlJc w:val="left"/>
      <w:pPr>
        <w:tabs>
          <w:tab w:val="num" w:pos="720"/>
        </w:tabs>
        <w:ind w:left="720" w:hanging="720"/>
      </w:pPr>
      <w:rPr>
        <w:rFonts w:cs="Times New Roman" w:hint="default"/>
      </w:rPr>
    </w:lvl>
  </w:abstractNum>
  <w:abstractNum w:abstractNumId="12">
    <w:nsid w:val="3FF97243"/>
    <w:multiLevelType w:val="singleLevel"/>
    <w:tmpl w:val="680CF500"/>
    <w:lvl w:ilvl="0">
      <w:start w:val="8000"/>
      <w:numFmt w:val="bullet"/>
      <w:lvlText w:val="-"/>
      <w:lvlJc w:val="left"/>
      <w:pPr>
        <w:tabs>
          <w:tab w:val="num" w:pos="360"/>
        </w:tabs>
        <w:ind w:left="360" w:hanging="360"/>
      </w:pPr>
      <w:rPr>
        <w:rFonts w:hint="default"/>
      </w:rPr>
    </w:lvl>
  </w:abstractNum>
  <w:abstractNum w:abstractNumId="13">
    <w:nsid w:val="40083D78"/>
    <w:multiLevelType w:val="hybridMultilevel"/>
    <w:tmpl w:val="5B66F366"/>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4">
    <w:nsid w:val="40B3603C"/>
    <w:multiLevelType w:val="hybridMultilevel"/>
    <w:tmpl w:val="66AC49FE"/>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5">
    <w:nsid w:val="40FE029A"/>
    <w:multiLevelType w:val="singleLevel"/>
    <w:tmpl w:val="F2240FEC"/>
    <w:lvl w:ilvl="0">
      <w:start w:val="4290"/>
      <w:numFmt w:val="decimal"/>
      <w:lvlText w:val="%1"/>
      <w:lvlJc w:val="left"/>
      <w:pPr>
        <w:tabs>
          <w:tab w:val="num" w:pos="735"/>
        </w:tabs>
        <w:ind w:left="735" w:hanging="735"/>
      </w:pPr>
      <w:rPr>
        <w:rFonts w:cs="Times New Roman" w:hint="default"/>
      </w:rPr>
    </w:lvl>
  </w:abstractNum>
  <w:abstractNum w:abstractNumId="16">
    <w:nsid w:val="433B73DE"/>
    <w:multiLevelType w:val="singleLevel"/>
    <w:tmpl w:val="A65202B2"/>
    <w:lvl w:ilvl="0">
      <w:start w:val="4000"/>
      <w:numFmt w:val="decimal"/>
      <w:lvlText w:val="%1"/>
      <w:lvlJc w:val="left"/>
      <w:pPr>
        <w:tabs>
          <w:tab w:val="num" w:pos="780"/>
        </w:tabs>
        <w:ind w:left="780" w:hanging="780"/>
      </w:pPr>
      <w:rPr>
        <w:rFonts w:cs="Times New Roman" w:hint="default"/>
      </w:rPr>
    </w:lvl>
  </w:abstractNum>
  <w:abstractNum w:abstractNumId="17">
    <w:nsid w:val="43EF5BEB"/>
    <w:multiLevelType w:val="singleLevel"/>
    <w:tmpl w:val="29146D60"/>
    <w:lvl w:ilvl="0">
      <w:start w:val="4244"/>
      <w:numFmt w:val="decimal"/>
      <w:lvlText w:val="%1"/>
      <w:lvlJc w:val="left"/>
      <w:pPr>
        <w:tabs>
          <w:tab w:val="num" w:pos="720"/>
        </w:tabs>
        <w:ind w:left="720" w:hanging="720"/>
      </w:pPr>
      <w:rPr>
        <w:rFonts w:cs="Times New Roman" w:hint="default"/>
      </w:rPr>
    </w:lvl>
  </w:abstractNum>
  <w:abstractNum w:abstractNumId="18">
    <w:nsid w:val="4479262D"/>
    <w:multiLevelType w:val="singleLevel"/>
    <w:tmpl w:val="7298AD26"/>
    <w:lvl w:ilvl="0">
      <w:start w:val="4294"/>
      <w:numFmt w:val="decimal"/>
      <w:lvlText w:val="%1"/>
      <w:lvlJc w:val="left"/>
      <w:pPr>
        <w:tabs>
          <w:tab w:val="num" w:pos="720"/>
        </w:tabs>
        <w:ind w:left="720" w:hanging="720"/>
      </w:pPr>
      <w:rPr>
        <w:rFonts w:cs="Times New Roman" w:hint="default"/>
      </w:rPr>
    </w:lvl>
  </w:abstractNum>
  <w:abstractNum w:abstractNumId="19">
    <w:nsid w:val="48176A73"/>
    <w:multiLevelType w:val="singleLevel"/>
    <w:tmpl w:val="3B30219C"/>
    <w:lvl w:ilvl="0">
      <w:start w:val="113"/>
      <w:numFmt w:val="decimal"/>
      <w:lvlText w:val="%1"/>
      <w:lvlJc w:val="left"/>
      <w:pPr>
        <w:tabs>
          <w:tab w:val="num" w:pos="480"/>
        </w:tabs>
        <w:ind w:left="480" w:hanging="480"/>
      </w:pPr>
      <w:rPr>
        <w:rFonts w:cs="Times New Roman" w:hint="default"/>
      </w:rPr>
    </w:lvl>
  </w:abstractNum>
  <w:abstractNum w:abstractNumId="20">
    <w:nsid w:val="482870CD"/>
    <w:multiLevelType w:val="singleLevel"/>
    <w:tmpl w:val="74043CD4"/>
    <w:lvl w:ilvl="0">
      <w:start w:val="1113"/>
      <w:numFmt w:val="decimal"/>
      <w:lvlText w:val="%1"/>
      <w:lvlJc w:val="left"/>
      <w:pPr>
        <w:tabs>
          <w:tab w:val="num" w:pos="660"/>
        </w:tabs>
        <w:ind w:left="660" w:hanging="660"/>
      </w:pPr>
      <w:rPr>
        <w:rFonts w:cs="Times New Roman" w:hint="default"/>
      </w:rPr>
    </w:lvl>
  </w:abstractNum>
  <w:abstractNum w:abstractNumId="21">
    <w:nsid w:val="4A031534"/>
    <w:multiLevelType w:val="singleLevel"/>
    <w:tmpl w:val="29C2701A"/>
    <w:lvl w:ilvl="0">
      <w:start w:val="1236"/>
      <w:numFmt w:val="decimal"/>
      <w:lvlText w:val="%1"/>
      <w:lvlJc w:val="left"/>
      <w:pPr>
        <w:tabs>
          <w:tab w:val="num" w:pos="720"/>
        </w:tabs>
        <w:ind w:left="720" w:hanging="720"/>
      </w:pPr>
      <w:rPr>
        <w:rFonts w:cs="Times New Roman" w:hint="default"/>
      </w:rPr>
    </w:lvl>
  </w:abstractNum>
  <w:abstractNum w:abstractNumId="22">
    <w:nsid w:val="51E04674"/>
    <w:multiLevelType w:val="singleLevel"/>
    <w:tmpl w:val="108884CA"/>
    <w:lvl w:ilvl="0">
      <w:start w:val="2"/>
      <w:numFmt w:val="bullet"/>
      <w:lvlText w:val="-"/>
      <w:lvlJc w:val="left"/>
      <w:pPr>
        <w:tabs>
          <w:tab w:val="num" w:pos="360"/>
        </w:tabs>
        <w:ind w:left="360" w:hanging="360"/>
      </w:pPr>
      <w:rPr>
        <w:rFonts w:ascii="Times New Roman" w:hAnsi="Times New Roman" w:hint="default"/>
      </w:rPr>
    </w:lvl>
  </w:abstractNum>
  <w:abstractNum w:abstractNumId="23">
    <w:nsid w:val="524D0C99"/>
    <w:multiLevelType w:val="singleLevel"/>
    <w:tmpl w:val="E9F62AE8"/>
    <w:lvl w:ilvl="0">
      <w:start w:val="4240"/>
      <w:numFmt w:val="decimal"/>
      <w:lvlText w:val="%1"/>
      <w:lvlJc w:val="left"/>
      <w:pPr>
        <w:tabs>
          <w:tab w:val="num" w:pos="720"/>
        </w:tabs>
        <w:ind w:left="720" w:hanging="720"/>
      </w:pPr>
      <w:rPr>
        <w:rFonts w:cs="Times New Roman" w:hint="default"/>
      </w:rPr>
    </w:lvl>
  </w:abstractNum>
  <w:abstractNum w:abstractNumId="24">
    <w:nsid w:val="5B2E4B63"/>
    <w:multiLevelType w:val="singleLevel"/>
    <w:tmpl w:val="0424000F"/>
    <w:lvl w:ilvl="0">
      <w:start w:val="1"/>
      <w:numFmt w:val="decimal"/>
      <w:lvlText w:val="%1."/>
      <w:lvlJc w:val="left"/>
      <w:pPr>
        <w:tabs>
          <w:tab w:val="num" w:pos="360"/>
        </w:tabs>
        <w:ind w:left="360" w:hanging="360"/>
      </w:pPr>
      <w:rPr>
        <w:rFonts w:cs="Times New Roman" w:hint="default"/>
      </w:rPr>
    </w:lvl>
  </w:abstractNum>
  <w:abstractNum w:abstractNumId="25">
    <w:nsid w:val="5F2D14C4"/>
    <w:multiLevelType w:val="hybridMultilevel"/>
    <w:tmpl w:val="A864B81A"/>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26">
    <w:nsid w:val="63CB3E09"/>
    <w:multiLevelType w:val="hybridMultilevel"/>
    <w:tmpl w:val="57164F5C"/>
    <w:lvl w:ilvl="0" w:tplc="108884CA">
      <w:start w:val="2"/>
      <w:numFmt w:val="bullet"/>
      <w:lvlText w:val="-"/>
      <w:lvlJc w:val="left"/>
      <w:pPr>
        <w:ind w:left="720" w:hanging="360"/>
      </w:pPr>
      <w:rPr>
        <w:rFonts w:ascii="Times New Roman" w:hAnsi="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7">
    <w:nsid w:val="688D43E2"/>
    <w:multiLevelType w:val="singleLevel"/>
    <w:tmpl w:val="D2D01E44"/>
    <w:lvl w:ilvl="0">
      <w:start w:val="4290"/>
      <w:numFmt w:val="decimal"/>
      <w:lvlText w:val="%1"/>
      <w:lvlJc w:val="left"/>
      <w:pPr>
        <w:tabs>
          <w:tab w:val="num" w:pos="660"/>
        </w:tabs>
        <w:ind w:left="660" w:hanging="660"/>
      </w:pPr>
      <w:rPr>
        <w:rFonts w:cs="Times New Roman" w:hint="default"/>
      </w:rPr>
    </w:lvl>
  </w:abstractNum>
  <w:abstractNum w:abstractNumId="28">
    <w:nsid w:val="6B8B0873"/>
    <w:multiLevelType w:val="singleLevel"/>
    <w:tmpl w:val="C714BC6C"/>
    <w:lvl w:ilvl="0">
      <w:start w:val="1113"/>
      <w:numFmt w:val="decimal"/>
      <w:lvlText w:val="%1"/>
      <w:lvlJc w:val="left"/>
      <w:pPr>
        <w:tabs>
          <w:tab w:val="num" w:pos="480"/>
        </w:tabs>
        <w:ind w:left="480" w:hanging="480"/>
      </w:pPr>
      <w:rPr>
        <w:rFonts w:cs="Times New Roman" w:hint="default"/>
      </w:rPr>
    </w:lvl>
  </w:abstractNum>
  <w:abstractNum w:abstractNumId="29">
    <w:nsid w:val="6D1928D6"/>
    <w:multiLevelType w:val="hybridMultilevel"/>
    <w:tmpl w:val="A35C9C8A"/>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30">
    <w:nsid w:val="77F72027"/>
    <w:multiLevelType w:val="singleLevel"/>
    <w:tmpl w:val="5DD8889C"/>
    <w:lvl w:ilvl="0">
      <w:start w:val="1000"/>
      <w:numFmt w:val="decimal"/>
      <w:lvlText w:val="%1"/>
      <w:lvlJc w:val="left"/>
      <w:pPr>
        <w:tabs>
          <w:tab w:val="num" w:pos="480"/>
        </w:tabs>
        <w:ind w:left="480" w:hanging="480"/>
      </w:pPr>
      <w:rPr>
        <w:rFonts w:cs="Times New Roman" w:hint="default"/>
      </w:rPr>
    </w:lvl>
  </w:abstractNum>
  <w:abstractNum w:abstractNumId="31">
    <w:nsid w:val="7D1C6D73"/>
    <w:multiLevelType w:val="hybridMultilevel"/>
    <w:tmpl w:val="56CE9AC4"/>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hint="default"/>
      </w:rPr>
    </w:lvl>
    <w:lvl w:ilvl="8" w:tplc="04240005" w:tentative="1">
      <w:start w:val="1"/>
      <w:numFmt w:val="bullet"/>
      <w:lvlText w:val=""/>
      <w:lvlJc w:val="left"/>
      <w:pPr>
        <w:ind w:left="6837" w:hanging="360"/>
      </w:pPr>
      <w:rPr>
        <w:rFonts w:ascii="Wingdings" w:hAnsi="Wingdings" w:hint="default"/>
      </w:rPr>
    </w:lvl>
  </w:abstractNum>
  <w:num w:numId="1">
    <w:abstractNumId w:val="9"/>
  </w:num>
  <w:num w:numId="2">
    <w:abstractNumId w:val="17"/>
  </w:num>
  <w:num w:numId="3">
    <w:abstractNumId w:val="11"/>
  </w:num>
  <w:num w:numId="4">
    <w:abstractNumId w:val="19"/>
  </w:num>
  <w:num w:numId="5">
    <w:abstractNumId w:val="28"/>
  </w:num>
  <w:num w:numId="6">
    <w:abstractNumId w:val="2"/>
  </w:num>
  <w:num w:numId="7">
    <w:abstractNumId w:val="3"/>
  </w:num>
  <w:num w:numId="8">
    <w:abstractNumId w:val="20"/>
  </w:num>
  <w:num w:numId="9">
    <w:abstractNumId w:val="30"/>
  </w:num>
  <w:num w:numId="10">
    <w:abstractNumId w:val="21"/>
  </w:num>
  <w:num w:numId="11">
    <w:abstractNumId w:val="27"/>
  </w:num>
  <w:num w:numId="12">
    <w:abstractNumId w:val="16"/>
  </w:num>
  <w:num w:numId="13">
    <w:abstractNumId w:val="6"/>
  </w:num>
  <w:num w:numId="14">
    <w:abstractNumId w:val="12"/>
  </w:num>
  <w:num w:numId="15">
    <w:abstractNumId w:val="15"/>
  </w:num>
  <w:num w:numId="16">
    <w:abstractNumId w:val="10"/>
  </w:num>
  <w:num w:numId="17">
    <w:abstractNumId w:val="23"/>
  </w:num>
  <w:num w:numId="18">
    <w:abstractNumId w:val="18"/>
  </w:num>
  <w:num w:numId="19">
    <w:abstractNumId w:val="0"/>
  </w:num>
  <w:num w:numId="20">
    <w:abstractNumId w:val="22"/>
  </w:num>
  <w:num w:numId="21">
    <w:abstractNumId w:val="24"/>
  </w:num>
  <w:num w:numId="22">
    <w:abstractNumId w:val="4"/>
  </w:num>
  <w:num w:numId="23">
    <w:abstractNumId w:val="13"/>
  </w:num>
  <w:num w:numId="24">
    <w:abstractNumId w:val="5"/>
  </w:num>
  <w:num w:numId="25">
    <w:abstractNumId w:val="26"/>
  </w:num>
  <w:num w:numId="26">
    <w:abstractNumId w:val="1"/>
  </w:num>
  <w:num w:numId="27">
    <w:abstractNumId w:val="7"/>
  </w:num>
  <w:num w:numId="28">
    <w:abstractNumId w:val="14"/>
  </w:num>
  <w:num w:numId="29">
    <w:abstractNumId w:val="25"/>
  </w:num>
  <w:num w:numId="30">
    <w:abstractNumId w:val="8"/>
  </w:num>
  <w:num w:numId="31">
    <w:abstractNumId w:val="29"/>
  </w:num>
  <w:num w:numId="32">
    <w:abstractNumId w:val="31"/>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84BF0"/>
    <w:rsid w:val="00015CE9"/>
    <w:rsid w:val="00020857"/>
    <w:rsid w:val="00042697"/>
    <w:rsid w:val="00043A8D"/>
    <w:rsid w:val="00063303"/>
    <w:rsid w:val="00075417"/>
    <w:rsid w:val="000B1317"/>
    <w:rsid w:val="000C2F9A"/>
    <w:rsid w:val="000D0BF7"/>
    <w:rsid w:val="000D1103"/>
    <w:rsid w:val="00114337"/>
    <w:rsid w:val="001163C8"/>
    <w:rsid w:val="00130075"/>
    <w:rsid w:val="001341C1"/>
    <w:rsid w:val="001345A6"/>
    <w:rsid w:val="00147D93"/>
    <w:rsid w:val="001622D6"/>
    <w:rsid w:val="001657BC"/>
    <w:rsid w:val="00187446"/>
    <w:rsid w:val="001C21F3"/>
    <w:rsid w:val="001E0C32"/>
    <w:rsid w:val="001E0F74"/>
    <w:rsid w:val="001E787A"/>
    <w:rsid w:val="00222445"/>
    <w:rsid w:val="00251EEE"/>
    <w:rsid w:val="0025591E"/>
    <w:rsid w:val="00282897"/>
    <w:rsid w:val="00285824"/>
    <w:rsid w:val="002A6EDB"/>
    <w:rsid w:val="002B7B7E"/>
    <w:rsid w:val="002C4688"/>
    <w:rsid w:val="002D18F8"/>
    <w:rsid w:val="002F0C9A"/>
    <w:rsid w:val="002F5EEC"/>
    <w:rsid w:val="00372669"/>
    <w:rsid w:val="00387AEE"/>
    <w:rsid w:val="00390873"/>
    <w:rsid w:val="003A6257"/>
    <w:rsid w:val="003D5BD7"/>
    <w:rsid w:val="003E4B66"/>
    <w:rsid w:val="004023F0"/>
    <w:rsid w:val="004419AD"/>
    <w:rsid w:val="00452871"/>
    <w:rsid w:val="00466C34"/>
    <w:rsid w:val="004945FC"/>
    <w:rsid w:val="004A08D2"/>
    <w:rsid w:val="004A3CDF"/>
    <w:rsid w:val="004A3DA1"/>
    <w:rsid w:val="00521402"/>
    <w:rsid w:val="0055293B"/>
    <w:rsid w:val="00585DF3"/>
    <w:rsid w:val="005D6D57"/>
    <w:rsid w:val="005F5A4B"/>
    <w:rsid w:val="00667B33"/>
    <w:rsid w:val="006739BF"/>
    <w:rsid w:val="0068281C"/>
    <w:rsid w:val="006877F2"/>
    <w:rsid w:val="006D1ABD"/>
    <w:rsid w:val="006D7ED4"/>
    <w:rsid w:val="006E0334"/>
    <w:rsid w:val="006F4DCD"/>
    <w:rsid w:val="00721E74"/>
    <w:rsid w:val="0074190A"/>
    <w:rsid w:val="00765C68"/>
    <w:rsid w:val="00785948"/>
    <w:rsid w:val="00786D71"/>
    <w:rsid w:val="007A4153"/>
    <w:rsid w:val="007B2DFC"/>
    <w:rsid w:val="007C31B7"/>
    <w:rsid w:val="007F7BA5"/>
    <w:rsid w:val="00825D84"/>
    <w:rsid w:val="00830C41"/>
    <w:rsid w:val="0088131A"/>
    <w:rsid w:val="00890AC2"/>
    <w:rsid w:val="008B33DE"/>
    <w:rsid w:val="008E4EA4"/>
    <w:rsid w:val="00900738"/>
    <w:rsid w:val="00910E90"/>
    <w:rsid w:val="0093579A"/>
    <w:rsid w:val="00954AA6"/>
    <w:rsid w:val="009867D5"/>
    <w:rsid w:val="009D584C"/>
    <w:rsid w:val="009D5A9A"/>
    <w:rsid w:val="00A109FE"/>
    <w:rsid w:val="00A15FA9"/>
    <w:rsid w:val="00A2287F"/>
    <w:rsid w:val="00A31F55"/>
    <w:rsid w:val="00A405A2"/>
    <w:rsid w:val="00A53ABF"/>
    <w:rsid w:val="00A7556E"/>
    <w:rsid w:val="00B11629"/>
    <w:rsid w:val="00B3516A"/>
    <w:rsid w:val="00B542B2"/>
    <w:rsid w:val="00B722C3"/>
    <w:rsid w:val="00BA6B75"/>
    <w:rsid w:val="00BE5378"/>
    <w:rsid w:val="00C0299E"/>
    <w:rsid w:val="00C02E54"/>
    <w:rsid w:val="00C23CE2"/>
    <w:rsid w:val="00C40B06"/>
    <w:rsid w:val="00C425D1"/>
    <w:rsid w:val="00C64BE5"/>
    <w:rsid w:val="00C650CD"/>
    <w:rsid w:val="00C77158"/>
    <w:rsid w:val="00C84BF0"/>
    <w:rsid w:val="00CB69B3"/>
    <w:rsid w:val="00CC2D76"/>
    <w:rsid w:val="00CD04D1"/>
    <w:rsid w:val="00CF6200"/>
    <w:rsid w:val="00DB415F"/>
    <w:rsid w:val="00DD2E99"/>
    <w:rsid w:val="00DF561C"/>
    <w:rsid w:val="00E069B7"/>
    <w:rsid w:val="00E21820"/>
    <w:rsid w:val="00E25D0A"/>
    <w:rsid w:val="00E72D0A"/>
    <w:rsid w:val="00E8170C"/>
    <w:rsid w:val="00E94A1F"/>
    <w:rsid w:val="00EA49A5"/>
    <w:rsid w:val="00EA5B90"/>
    <w:rsid w:val="00ED1A70"/>
    <w:rsid w:val="00F41E4B"/>
    <w:rsid w:val="00F50274"/>
    <w:rsid w:val="00F52CE1"/>
    <w:rsid w:val="00F764EE"/>
    <w:rsid w:val="00F77D92"/>
    <w:rsid w:val="00F9117D"/>
    <w:rsid w:val="00FA20EC"/>
    <w:rsid w:val="00FC2C09"/>
    <w:rsid w:val="00FE4B10"/>
    <w:rsid w:val="00FF5737"/>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42B2"/>
    <w:rPr>
      <w:sz w:val="20"/>
      <w:szCs w:val="20"/>
      <w:lang w:eastAsia="en-US"/>
    </w:rPr>
  </w:style>
  <w:style w:type="paragraph" w:styleId="Naslov1">
    <w:name w:val="heading 1"/>
    <w:basedOn w:val="Navaden"/>
    <w:next w:val="Navaden"/>
    <w:link w:val="Naslov1Znak"/>
    <w:uiPriority w:val="99"/>
    <w:qFormat/>
    <w:rsid w:val="00B542B2"/>
    <w:pPr>
      <w:keepNext/>
      <w:outlineLvl w:val="0"/>
    </w:pPr>
    <w:rPr>
      <w:sz w:val="32"/>
    </w:rPr>
  </w:style>
  <w:style w:type="paragraph" w:styleId="Naslov2">
    <w:name w:val="heading 2"/>
    <w:basedOn w:val="Navaden"/>
    <w:next w:val="Navaden"/>
    <w:link w:val="Naslov2Znak"/>
    <w:uiPriority w:val="99"/>
    <w:qFormat/>
    <w:rsid w:val="00B542B2"/>
    <w:pPr>
      <w:keepNext/>
      <w:outlineLvl w:val="1"/>
    </w:pPr>
    <w:rPr>
      <w:b/>
      <w:sz w:val="32"/>
    </w:rPr>
  </w:style>
  <w:style w:type="paragraph" w:styleId="Naslov3">
    <w:name w:val="heading 3"/>
    <w:basedOn w:val="Navaden"/>
    <w:next w:val="Navaden"/>
    <w:link w:val="Naslov3Znak"/>
    <w:uiPriority w:val="99"/>
    <w:qFormat/>
    <w:rsid w:val="00B542B2"/>
    <w:pPr>
      <w:keepNext/>
      <w:outlineLvl w:val="2"/>
    </w:pPr>
    <w:rPr>
      <w:sz w:val="24"/>
    </w:rPr>
  </w:style>
  <w:style w:type="paragraph" w:styleId="Naslov4">
    <w:name w:val="heading 4"/>
    <w:basedOn w:val="Navaden"/>
    <w:next w:val="Navaden"/>
    <w:link w:val="Naslov4Znak"/>
    <w:uiPriority w:val="99"/>
    <w:qFormat/>
    <w:rsid w:val="00B542B2"/>
    <w:pPr>
      <w:keepNext/>
      <w:outlineLvl w:val="3"/>
    </w:pPr>
    <w:rPr>
      <w:b/>
      <w:sz w:val="24"/>
    </w:rPr>
  </w:style>
  <w:style w:type="paragraph" w:styleId="Naslov5">
    <w:name w:val="heading 5"/>
    <w:basedOn w:val="Navaden"/>
    <w:next w:val="Navaden"/>
    <w:link w:val="Naslov5Znak"/>
    <w:uiPriority w:val="99"/>
    <w:qFormat/>
    <w:rsid w:val="00B542B2"/>
    <w:pPr>
      <w:keepNext/>
      <w:jc w:val="center"/>
      <w:outlineLvl w:val="4"/>
    </w:pPr>
    <w:rPr>
      <w:b/>
      <w:sz w:val="24"/>
    </w:rPr>
  </w:style>
  <w:style w:type="paragraph" w:styleId="Naslov6">
    <w:name w:val="heading 6"/>
    <w:basedOn w:val="Navaden"/>
    <w:next w:val="Navaden"/>
    <w:link w:val="Naslov6Znak"/>
    <w:uiPriority w:val="99"/>
    <w:qFormat/>
    <w:rsid w:val="00B542B2"/>
    <w:pPr>
      <w:keepNext/>
      <w:jc w:val="center"/>
      <w:outlineLvl w:val="5"/>
    </w:pPr>
    <w:rPr>
      <w:rFonts w:ascii="Arial" w:hAnsi="Arial"/>
      <w:b/>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D4128"/>
    <w:rPr>
      <w:rFonts w:asciiTheme="majorHAnsi" w:eastAsiaTheme="majorEastAsia" w:hAnsiTheme="majorHAnsi" w:cstheme="majorBidi"/>
      <w:b/>
      <w:bCs/>
      <w:kern w:val="32"/>
      <w:sz w:val="32"/>
      <w:szCs w:val="32"/>
      <w:lang w:eastAsia="en-US"/>
    </w:rPr>
  </w:style>
  <w:style w:type="character" w:customStyle="1" w:styleId="Naslov2Znak">
    <w:name w:val="Naslov 2 Znak"/>
    <w:basedOn w:val="Privzetapisavaodstavka"/>
    <w:link w:val="Naslov2"/>
    <w:uiPriority w:val="9"/>
    <w:semiHidden/>
    <w:rsid w:val="002D4128"/>
    <w:rPr>
      <w:rFonts w:asciiTheme="majorHAnsi" w:eastAsiaTheme="majorEastAsia" w:hAnsiTheme="majorHAnsi" w:cstheme="majorBidi"/>
      <w:b/>
      <w:bCs/>
      <w:i/>
      <w:iCs/>
      <w:sz w:val="28"/>
      <w:szCs w:val="28"/>
      <w:lang w:eastAsia="en-US"/>
    </w:rPr>
  </w:style>
  <w:style w:type="character" w:customStyle="1" w:styleId="Naslov3Znak">
    <w:name w:val="Naslov 3 Znak"/>
    <w:basedOn w:val="Privzetapisavaodstavka"/>
    <w:link w:val="Naslov3"/>
    <w:uiPriority w:val="9"/>
    <w:semiHidden/>
    <w:rsid w:val="002D4128"/>
    <w:rPr>
      <w:rFonts w:asciiTheme="majorHAnsi" w:eastAsiaTheme="majorEastAsia" w:hAnsiTheme="majorHAnsi" w:cstheme="majorBidi"/>
      <w:b/>
      <w:bCs/>
      <w:sz w:val="26"/>
      <w:szCs w:val="26"/>
      <w:lang w:eastAsia="en-US"/>
    </w:rPr>
  </w:style>
  <w:style w:type="character" w:customStyle="1" w:styleId="Naslov4Znak">
    <w:name w:val="Naslov 4 Znak"/>
    <w:basedOn w:val="Privzetapisavaodstavka"/>
    <w:link w:val="Naslov4"/>
    <w:uiPriority w:val="9"/>
    <w:semiHidden/>
    <w:rsid w:val="002D4128"/>
    <w:rPr>
      <w:rFonts w:asciiTheme="minorHAnsi" w:eastAsiaTheme="minorEastAsia" w:hAnsiTheme="minorHAnsi" w:cstheme="minorBidi"/>
      <w:b/>
      <w:bCs/>
      <w:sz w:val="28"/>
      <w:szCs w:val="28"/>
      <w:lang w:eastAsia="en-US"/>
    </w:rPr>
  </w:style>
  <w:style w:type="character" w:customStyle="1" w:styleId="Naslov5Znak">
    <w:name w:val="Naslov 5 Znak"/>
    <w:basedOn w:val="Privzetapisavaodstavka"/>
    <w:link w:val="Naslov5"/>
    <w:uiPriority w:val="9"/>
    <w:semiHidden/>
    <w:rsid w:val="002D4128"/>
    <w:rPr>
      <w:rFonts w:asciiTheme="minorHAnsi" w:eastAsiaTheme="minorEastAsia" w:hAnsiTheme="minorHAnsi" w:cstheme="minorBidi"/>
      <w:b/>
      <w:bCs/>
      <w:i/>
      <w:iCs/>
      <w:sz w:val="26"/>
      <w:szCs w:val="26"/>
      <w:lang w:eastAsia="en-US"/>
    </w:rPr>
  </w:style>
  <w:style w:type="character" w:customStyle="1" w:styleId="Naslov6Znak">
    <w:name w:val="Naslov 6 Znak"/>
    <w:basedOn w:val="Privzetapisavaodstavka"/>
    <w:link w:val="Naslov6"/>
    <w:uiPriority w:val="9"/>
    <w:semiHidden/>
    <w:rsid w:val="002D4128"/>
    <w:rPr>
      <w:rFonts w:asciiTheme="minorHAnsi" w:eastAsiaTheme="minorEastAsia" w:hAnsiTheme="minorHAnsi" w:cstheme="minorBidi"/>
      <w:b/>
      <w:bCs/>
      <w:lang w:eastAsia="en-US"/>
    </w:rPr>
  </w:style>
  <w:style w:type="paragraph" w:styleId="Telobesedila">
    <w:name w:val="Body Text"/>
    <w:basedOn w:val="Navaden"/>
    <w:link w:val="TelobesedilaZnak"/>
    <w:uiPriority w:val="99"/>
    <w:rsid w:val="00B542B2"/>
    <w:pPr>
      <w:pBdr>
        <w:bottom w:val="single" w:sz="4" w:space="1" w:color="auto"/>
      </w:pBdr>
      <w:jc w:val="both"/>
    </w:pPr>
    <w:rPr>
      <w:sz w:val="32"/>
    </w:rPr>
  </w:style>
  <w:style w:type="character" w:customStyle="1" w:styleId="TelobesedilaZnak">
    <w:name w:val="Telo besedila Znak"/>
    <w:basedOn w:val="Privzetapisavaodstavka"/>
    <w:link w:val="Telobesedila"/>
    <w:uiPriority w:val="99"/>
    <w:semiHidden/>
    <w:rsid w:val="002D4128"/>
    <w:rPr>
      <w:sz w:val="20"/>
      <w:szCs w:val="20"/>
      <w:lang w:eastAsia="en-US"/>
    </w:rPr>
  </w:style>
  <w:style w:type="paragraph" w:styleId="Telobesedila2">
    <w:name w:val="Body Text 2"/>
    <w:basedOn w:val="Navaden"/>
    <w:link w:val="Telobesedila2Znak"/>
    <w:uiPriority w:val="99"/>
    <w:rsid w:val="00B542B2"/>
    <w:rPr>
      <w:b/>
      <w:sz w:val="24"/>
    </w:rPr>
  </w:style>
  <w:style w:type="character" w:customStyle="1" w:styleId="Telobesedila2Znak">
    <w:name w:val="Telo besedila 2 Znak"/>
    <w:basedOn w:val="Privzetapisavaodstavka"/>
    <w:link w:val="Telobesedila2"/>
    <w:uiPriority w:val="99"/>
    <w:semiHidden/>
    <w:rsid w:val="002D4128"/>
    <w:rPr>
      <w:sz w:val="20"/>
      <w:szCs w:val="20"/>
      <w:lang w:eastAsia="en-US"/>
    </w:rPr>
  </w:style>
  <w:style w:type="paragraph" w:styleId="Telobesedila3">
    <w:name w:val="Body Text 3"/>
    <w:basedOn w:val="Navaden"/>
    <w:link w:val="Telobesedila3Znak"/>
    <w:uiPriority w:val="99"/>
    <w:rsid w:val="00B542B2"/>
    <w:pPr>
      <w:jc w:val="both"/>
    </w:pPr>
    <w:rPr>
      <w:rFonts w:ascii="Arial" w:hAnsi="Arial"/>
      <w:sz w:val="24"/>
    </w:rPr>
  </w:style>
  <w:style w:type="character" w:customStyle="1" w:styleId="Telobesedila3Znak">
    <w:name w:val="Telo besedila 3 Znak"/>
    <w:basedOn w:val="Privzetapisavaodstavka"/>
    <w:link w:val="Telobesedila3"/>
    <w:uiPriority w:val="99"/>
    <w:semiHidden/>
    <w:rsid w:val="002D4128"/>
    <w:rPr>
      <w:sz w:val="16"/>
      <w:szCs w:val="16"/>
      <w:lang w:eastAsia="en-US"/>
    </w:rPr>
  </w:style>
  <w:style w:type="paragraph" w:customStyle="1" w:styleId="esegmenth4">
    <w:name w:val="esegment_h4"/>
    <w:basedOn w:val="Navaden"/>
    <w:uiPriority w:val="99"/>
    <w:rsid w:val="00043A8D"/>
    <w:pPr>
      <w:spacing w:before="100" w:beforeAutospacing="1" w:after="100" w:afterAutospacing="1"/>
    </w:pPr>
    <w:rPr>
      <w:sz w:val="24"/>
      <w:szCs w:val="24"/>
      <w:lang w:eastAsia="sl-SI"/>
    </w:rPr>
  </w:style>
  <w:style w:type="paragraph" w:styleId="Navadensplet">
    <w:name w:val="Normal (Web)"/>
    <w:basedOn w:val="Navaden"/>
    <w:uiPriority w:val="99"/>
    <w:rsid w:val="00043A8D"/>
    <w:pPr>
      <w:spacing w:before="100" w:beforeAutospacing="1" w:after="100" w:afterAutospacing="1"/>
    </w:pPr>
    <w:rPr>
      <w:sz w:val="24"/>
      <w:szCs w:val="24"/>
      <w:lang w:eastAsia="sl-SI"/>
    </w:rPr>
  </w:style>
  <w:style w:type="paragraph" w:styleId="Glava">
    <w:name w:val="header"/>
    <w:basedOn w:val="Navaden"/>
    <w:link w:val="GlavaZnak"/>
    <w:uiPriority w:val="99"/>
    <w:semiHidden/>
    <w:unhideWhenUsed/>
    <w:rsid w:val="002B7B7E"/>
    <w:pPr>
      <w:tabs>
        <w:tab w:val="center" w:pos="4536"/>
        <w:tab w:val="right" w:pos="9072"/>
      </w:tabs>
    </w:pPr>
  </w:style>
  <w:style w:type="character" w:customStyle="1" w:styleId="GlavaZnak">
    <w:name w:val="Glava Znak"/>
    <w:basedOn w:val="Privzetapisavaodstavka"/>
    <w:link w:val="Glava"/>
    <w:uiPriority w:val="99"/>
    <w:semiHidden/>
    <w:rsid w:val="002B7B7E"/>
    <w:rPr>
      <w:sz w:val="20"/>
      <w:szCs w:val="20"/>
      <w:lang w:eastAsia="en-US"/>
    </w:rPr>
  </w:style>
  <w:style w:type="paragraph" w:styleId="Noga">
    <w:name w:val="footer"/>
    <w:basedOn w:val="Navaden"/>
    <w:link w:val="NogaZnak"/>
    <w:uiPriority w:val="99"/>
    <w:unhideWhenUsed/>
    <w:rsid w:val="002B7B7E"/>
    <w:pPr>
      <w:tabs>
        <w:tab w:val="center" w:pos="4536"/>
        <w:tab w:val="right" w:pos="9072"/>
      </w:tabs>
    </w:pPr>
  </w:style>
  <w:style w:type="character" w:customStyle="1" w:styleId="NogaZnak">
    <w:name w:val="Noga Znak"/>
    <w:basedOn w:val="Privzetapisavaodstavka"/>
    <w:link w:val="Noga"/>
    <w:uiPriority w:val="99"/>
    <w:rsid w:val="002B7B7E"/>
    <w:rPr>
      <w:sz w:val="20"/>
      <w:szCs w:val="20"/>
      <w:lang w:eastAsia="en-US"/>
    </w:rPr>
  </w:style>
</w:styles>
</file>

<file path=word/webSettings.xml><?xml version="1.0" encoding="utf-8"?>
<w:webSettings xmlns:r="http://schemas.openxmlformats.org/officeDocument/2006/relationships" xmlns:w="http://schemas.openxmlformats.org/wordprocessingml/2006/main">
  <w:divs>
    <w:div w:id="1757434522">
      <w:marLeft w:val="0"/>
      <w:marRight w:val="0"/>
      <w:marTop w:val="0"/>
      <w:marBottom w:val="0"/>
      <w:divBdr>
        <w:top w:val="none" w:sz="0" w:space="0" w:color="auto"/>
        <w:left w:val="none" w:sz="0" w:space="0" w:color="auto"/>
        <w:bottom w:val="none" w:sz="0" w:space="0" w:color="auto"/>
        <w:right w:val="none" w:sz="0" w:space="0" w:color="auto"/>
      </w:divBdr>
      <w:divsChild>
        <w:div w:id="1757434526">
          <w:marLeft w:val="0"/>
          <w:marRight w:val="0"/>
          <w:marTop w:val="0"/>
          <w:marBottom w:val="0"/>
          <w:divBdr>
            <w:top w:val="none" w:sz="0" w:space="0" w:color="auto"/>
            <w:left w:val="none" w:sz="0" w:space="0" w:color="auto"/>
            <w:bottom w:val="none" w:sz="0" w:space="0" w:color="auto"/>
            <w:right w:val="none" w:sz="0" w:space="0" w:color="auto"/>
          </w:divBdr>
        </w:div>
      </w:divsChild>
    </w:div>
    <w:div w:id="1757434523">
      <w:marLeft w:val="0"/>
      <w:marRight w:val="0"/>
      <w:marTop w:val="0"/>
      <w:marBottom w:val="0"/>
      <w:divBdr>
        <w:top w:val="none" w:sz="0" w:space="0" w:color="auto"/>
        <w:left w:val="none" w:sz="0" w:space="0" w:color="auto"/>
        <w:bottom w:val="none" w:sz="0" w:space="0" w:color="auto"/>
        <w:right w:val="none" w:sz="0" w:space="0" w:color="auto"/>
      </w:divBdr>
    </w:div>
    <w:div w:id="1757434524">
      <w:marLeft w:val="0"/>
      <w:marRight w:val="0"/>
      <w:marTop w:val="0"/>
      <w:marBottom w:val="0"/>
      <w:divBdr>
        <w:top w:val="none" w:sz="0" w:space="0" w:color="auto"/>
        <w:left w:val="none" w:sz="0" w:space="0" w:color="auto"/>
        <w:bottom w:val="none" w:sz="0" w:space="0" w:color="auto"/>
        <w:right w:val="none" w:sz="0" w:space="0" w:color="auto"/>
      </w:divBdr>
      <w:divsChild>
        <w:div w:id="1757434528">
          <w:marLeft w:val="0"/>
          <w:marRight w:val="0"/>
          <w:marTop w:val="0"/>
          <w:marBottom w:val="0"/>
          <w:divBdr>
            <w:top w:val="none" w:sz="0" w:space="0" w:color="auto"/>
            <w:left w:val="none" w:sz="0" w:space="0" w:color="auto"/>
            <w:bottom w:val="none" w:sz="0" w:space="0" w:color="auto"/>
            <w:right w:val="none" w:sz="0" w:space="0" w:color="auto"/>
          </w:divBdr>
        </w:div>
      </w:divsChild>
    </w:div>
    <w:div w:id="1757434525">
      <w:marLeft w:val="0"/>
      <w:marRight w:val="0"/>
      <w:marTop w:val="0"/>
      <w:marBottom w:val="0"/>
      <w:divBdr>
        <w:top w:val="none" w:sz="0" w:space="0" w:color="auto"/>
        <w:left w:val="none" w:sz="0" w:space="0" w:color="auto"/>
        <w:bottom w:val="none" w:sz="0" w:space="0" w:color="auto"/>
        <w:right w:val="none" w:sz="0" w:space="0" w:color="auto"/>
      </w:divBdr>
    </w:div>
    <w:div w:id="17574345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1128</Words>
  <Characters>6431</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ODVETNIK</vt:lpstr>
    </vt:vector>
  </TitlesOfParts>
  <Company>O D V E T N I K</Company>
  <LinksUpToDate>false</LinksUpToDate>
  <CharactersWithSpaces>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ODVETNIK</dc:title>
  <dc:creator>PRIMOŽ STRNIŠA</dc:creator>
  <cp:lastModifiedBy>Uporabnik</cp:lastModifiedBy>
  <cp:revision>2</cp:revision>
  <cp:lastPrinted>2014-02-11T08:51:00Z</cp:lastPrinted>
  <dcterms:created xsi:type="dcterms:W3CDTF">2016-01-03T13:15:00Z</dcterms:created>
  <dcterms:modified xsi:type="dcterms:W3CDTF">2016-01-03T13:15:00Z</dcterms:modified>
</cp:coreProperties>
</file>