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C4" w:rsidRPr="00145298" w:rsidRDefault="002468C4" w:rsidP="00E5414E">
      <w:pPr>
        <w:jc w:val="center"/>
        <w:rPr>
          <w:rFonts w:ascii="Arial" w:hAnsi="Arial" w:cs="Arial"/>
          <w:sz w:val="21"/>
          <w:szCs w:val="21"/>
        </w:rPr>
      </w:pPr>
    </w:p>
    <w:p w:rsidR="0037321E" w:rsidRPr="00145298" w:rsidRDefault="008A50F3" w:rsidP="0037321E">
      <w:p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Občina Tržič, Strokovna komisija za vodenje javnega razpisa za sofinanciranje letnih programov športa iz proračuna Občine Tržič v letu 201</w:t>
      </w:r>
      <w:r w:rsidR="00CF7223" w:rsidRPr="00145298">
        <w:rPr>
          <w:rFonts w:ascii="Arial" w:hAnsi="Arial" w:cs="Arial"/>
          <w:sz w:val="21"/>
          <w:szCs w:val="21"/>
        </w:rPr>
        <w:t>7</w:t>
      </w:r>
      <w:r w:rsidRPr="00145298">
        <w:rPr>
          <w:rFonts w:ascii="Arial" w:hAnsi="Arial" w:cs="Arial"/>
          <w:sz w:val="21"/>
          <w:szCs w:val="21"/>
        </w:rPr>
        <w:t xml:space="preserve"> </w:t>
      </w:r>
      <w:r w:rsidR="0037321E" w:rsidRPr="00145298">
        <w:rPr>
          <w:rFonts w:ascii="Arial" w:hAnsi="Arial" w:cs="Arial"/>
          <w:sz w:val="21"/>
          <w:szCs w:val="21"/>
        </w:rPr>
        <w:t xml:space="preserve">na podlagi Pravilnika o sofinanciranju letnih programov športa v občini Tržič </w:t>
      </w:r>
      <w:r w:rsidR="00A32376" w:rsidRPr="00145298">
        <w:rPr>
          <w:rFonts w:ascii="Arial" w:hAnsi="Arial" w:cs="Arial"/>
          <w:sz w:val="21"/>
          <w:szCs w:val="21"/>
        </w:rPr>
        <w:t>(Ur.</w:t>
      </w:r>
      <w:r w:rsidR="004B5555" w:rsidRPr="00145298">
        <w:rPr>
          <w:rFonts w:ascii="Arial" w:hAnsi="Arial" w:cs="Arial"/>
          <w:sz w:val="21"/>
          <w:szCs w:val="21"/>
        </w:rPr>
        <w:t>l</w:t>
      </w:r>
      <w:r w:rsidR="00A32376" w:rsidRPr="00145298">
        <w:rPr>
          <w:rFonts w:ascii="Arial" w:hAnsi="Arial" w:cs="Arial"/>
          <w:sz w:val="21"/>
          <w:szCs w:val="21"/>
        </w:rPr>
        <w:t>.</w:t>
      </w:r>
      <w:r w:rsidR="004B5555" w:rsidRPr="00145298">
        <w:rPr>
          <w:rFonts w:ascii="Arial" w:hAnsi="Arial" w:cs="Arial"/>
          <w:sz w:val="21"/>
          <w:szCs w:val="21"/>
        </w:rPr>
        <w:t>RS</w:t>
      </w:r>
      <w:r w:rsidR="00A32376" w:rsidRPr="00145298">
        <w:rPr>
          <w:rFonts w:ascii="Arial" w:hAnsi="Arial" w:cs="Arial"/>
          <w:sz w:val="21"/>
          <w:szCs w:val="21"/>
        </w:rPr>
        <w:t>,</w:t>
      </w:r>
      <w:r w:rsidR="004B5555" w:rsidRPr="00145298">
        <w:rPr>
          <w:rFonts w:ascii="Arial" w:hAnsi="Arial" w:cs="Arial"/>
          <w:sz w:val="21"/>
          <w:szCs w:val="21"/>
        </w:rPr>
        <w:t xml:space="preserve"> št. 96/2012) </w:t>
      </w:r>
      <w:r w:rsidR="0037321E" w:rsidRPr="00145298">
        <w:rPr>
          <w:rFonts w:ascii="Arial" w:hAnsi="Arial" w:cs="Arial"/>
          <w:sz w:val="21"/>
          <w:szCs w:val="21"/>
        </w:rPr>
        <w:t>objavlja</w:t>
      </w:r>
    </w:p>
    <w:p w:rsidR="0037321E" w:rsidRPr="00145298" w:rsidRDefault="0037321E" w:rsidP="0037321E">
      <w:pPr>
        <w:jc w:val="both"/>
        <w:rPr>
          <w:rFonts w:ascii="Arial" w:hAnsi="Arial" w:cs="Arial"/>
          <w:sz w:val="21"/>
          <w:szCs w:val="21"/>
        </w:rPr>
      </w:pPr>
    </w:p>
    <w:p w:rsidR="0037321E" w:rsidRPr="00145298" w:rsidRDefault="0037321E" w:rsidP="0037321E">
      <w:pPr>
        <w:ind w:left="2880" w:hanging="2880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  <w:r w:rsidRPr="00145298">
        <w:rPr>
          <w:rFonts w:ascii="Arial" w:hAnsi="Arial" w:cs="Arial"/>
          <w:b/>
          <w:bCs/>
          <w:sz w:val="21"/>
          <w:szCs w:val="21"/>
        </w:rPr>
        <w:t>RAZPIS</w:t>
      </w:r>
    </w:p>
    <w:p w:rsidR="0037321E" w:rsidRPr="00145298" w:rsidRDefault="0037321E" w:rsidP="0037321E">
      <w:pPr>
        <w:ind w:left="180" w:hanging="1597"/>
        <w:jc w:val="center"/>
        <w:rPr>
          <w:rFonts w:ascii="Arial" w:hAnsi="Arial" w:cs="Arial"/>
          <w:b/>
          <w:bCs/>
          <w:sz w:val="21"/>
          <w:szCs w:val="21"/>
        </w:rPr>
      </w:pPr>
      <w:r w:rsidRPr="00145298">
        <w:rPr>
          <w:rFonts w:ascii="Arial" w:hAnsi="Arial" w:cs="Arial"/>
          <w:b/>
          <w:bCs/>
          <w:sz w:val="21"/>
          <w:szCs w:val="21"/>
        </w:rPr>
        <w:t xml:space="preserve">                          za sofinanciranje strokovnega kadra na področju športa v rednem delovnem </w:t>
      </w:r>
      <w:r w:rsidR="00CF7223" w:rsidRPr="00145298">
        <w:rPr>
          <w:rFonts w:ascii="Arial" w:hAnsi="Arial" w:cs="Arial"/>
          <w:b/>
          <w:bCs/>
          <w:sz w:val="21"/>
          <w:szCs w:val="21"/>
        </w:rPr>
        <w:t xml:space="preserve">razmerju za nedoločen čas s polnim delovnim časom </w:t>
      </w:r>
    </w:p>
    <w:p w:rsidR="0037321E" w:rsidRPr="00145298" w:rsidRDefault="0037321E" w:rsidP="0037321E">
      <w:pPr>
        <w:ind w:left="2880" w:hanging="2880"/>
        <w:jc w:val="both"/>
        <w:rPr>
          <w:rFonts w:ascii="Arial" w:hAnsi="Arial" w:cs="Arial"/>
          <w:sz w:val="21"/>
          <w:szCs w:val="21"/>
        </w:rPr>
      </w:pPr>
    </w:p>
    <w:p w:rsidR="0037321E" w:rsidRPr="00145298" w:rsidRDefault="0037321E" w:rsidP="002468C4">
      <w:pPr>
        <w:pStyle w:val="Telobesedila"/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V razpisu za sofinanciranje strokovnega kadra na področju športa v rednem delovnem razmerju </w:t>
      </w:r>
      <w:r w:rsidR="00AE38E0" w:rsidRPr="00145298">
        <w:rPr>
          <w:rFonts w:ascii="Arial" w:hAnsi="Arial" w:cs="Arial"/>
          <w:sz w:val="21"/>
          <w:szCs w:val="21"/>
        </w:rPr>
        <w:t xml:space="preserve">za nedoločen čas s polnim delovnim časom </w:t>
      </w:r>
      <w:r w:rsidRPr="00145298">
        <w:rPr>
          <w:rFonts w:ascii="Arial" w:hAnsi="Arial" w:cs="Arial"/>
          <w:sz w:val="21"/>
          <w:szCs w:val="21"/>
        </w:rPr>
        <w:t>lahko kandidirajo društva, ki izpolnjujejo naslednje pogoje:</w:t>
      </w:r>
    </w:p>
    <w:p w:rsidR="0037321E" w:rsidRPr="00145298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da so imeli v zadnjih </w:t>
      </w:r>
      <w:r w:rsidR="00CF7223" w:rsidRPr="00145298">
        <w:rPr>
          <w:rFonts w:ascii="Arial" w:hAnsi="Arial" w:cs="Arial"/>
          <w:sz w:val="21"/>
          <w:szCs w:val="21"/>
        </w:rPr>
        <w:t>12</w:t>
      </w:r>
      <w:r w:rsidRPr="00145298">
        <w:rPr>
          <w:rFonts w:ascii="Arial" w:hAnsi="Arial" w:cs="Arial"/>
          <w:sz w:val="21"/>
          <w:szCs w:val="21"/>
        </w:rPr>
        <w:t xml:space="preserve">. mesecih pred razpisom sklenjeno delovno razmerje </w:t>
      </w:r>
      <w:r w:rsidR="00A30576" w:rsidRPr="00145298">
        <w:rPr>
          <w:rFonts w:ascii="Arial" w:hAnsi="Arial" w:cs="Arial"/>
          <w:sz w:val="21"/>
          <w:szCs w:val="21"/>
        </w:rPr>
        <w:t xml:space="preserve">s strokovnim kadrom </w:t>
      </w:r>
      <w:r w:rsidRPr="00145298">
        <w:rPr>
          <w:rFonts w:ascii="Arial" w:hAnsi="Arial" w:cs="Arial"/>
          <w:sz w:val="21"/>
          <w:szCs w:val="21"/>
        </w:rPr>
        <w:t xml:space="preserve">z  </w:t>
      </w:r>
      <w:r w:rsidR="00CF7223" w:rsidRPr="00145298">
        <w:rPr>
          <w:rFonts w:ascii="Arial" w:hAnsi="Arial" w:cs="Arial"/>
          <w:sz w:val="21"/>
          <w:szCs w:val="21"/>
        </w:rPr>
        <w:t>za nedoločen čas s polnim delovnim časom</w:t>
      </w:r>
      <w:r w:rsidRPr="00145298">
        <w:rPr>
          <w:rFonts w:ascii="Arial" w:hAnsi="Arial" w:cs="Arial"/>
          <w:sz w:val="21"/>
          <w:szCs w:val="21"/>
        </w:rPr>
        <w:t>;</w:t>
      </w:r>
    </w:p>
    <w:p w:rsidR="0037321E" w:rsidRPr="00145298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da za plačilo strokovnega kadra v rednem delovnem razmerju nimajo zagotovljenih sredstev iz drugih družbenih virov (npr. panožna zveza, Ministrstvo za šolstvo in šport, ....);</w:t>
      </w:r>
    </w:p>
    <w:p w:rsidR="0037321E" w:rsidRPr="00145298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da v občini Tržič obstajajo naravni, materialni in kadrovski pogoji za izvajanje programov;</w:t>
      </w:r>
    </w:p>
    <w:p w:rsidR="0037321E" w:rsidRPr="00145298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da ima športna panoga daljšo tradicijo v občini;</w:t>
      </w:r>
    </w:p>
    <w:p w:rsidR="00AE38E0" w:rsidRPr="00145298" w:rsidRDefault="0037321E" w:rsidP="000A6132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da </w:t>
      </w:r>
      <w:r w:rsidR="00AE38E0" w:rsidRPr="00145298">
        <w:rPr>
          <w:rFonts w:ascii="Arial" w:hAnsi="Arial" w:cs="Arial"/>
          <w:sz w:val="21"/>
          <w:szCs w:val="21"/>
        </w:rPr>
        <w:t xml:space="preserve">športna panoga </w:t>
      </w:r>
      <w:r w:rsidRPr="00145298">
        <w:rPr>
          <w:rFonts w:ascii="Arial" w:hAnsi="Arial" w:cs="Arial"/>
          <w:sz w:val="21"/>
          <w:szCs w:val="21"/>
        </w:rPr>
        <w:t>zah</w:t>
      </w:r>
      <w:r w:rsidR="00AE38E0" w:rsidRPr="00145298">
        <w:rPr>
          <w:rFonts w:ascii="Arial" w:hAnsi="Arial" w:cs="Arial"/>
          <w:sz w:val="21"/>
          <w:szCs w:val="21"/>
        </w:rPr>
        <w:t>teva zgodnji začetek treniranja;</w:t>
      </w:r>
      <w:r w:rsidRPr="00145298">
        <w:rPr>
          <w:rFonts w:ascii="Arial" w:hAnsi="Arial" w:cs="Arial"/>
          <w:sz w:val="21"/>
          <w:szCs w:val="21"/>
        </w:rPr>
        <w:t xml:space="preserve"> </w:t>
      </w:r>
    </w:p>
    <w:p w:rsidR="0037321E" w:rsidRPr="00145298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da izvajajo programe športa za celotno področje občine (na več lokacijah), ter da se programi izvajajo vsakodnevno in najmanj 45 tednov letno;</w:t>
      </w:r>
    </w:p>
    <w:p w:rsidR="0037321E" w:rsidRPr="00145298" w:rsidRDefault="0037321E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da so nosilec kvalitete in kvantitete na področju občine, ter da njihovi športniki nastopajo </w:t>
      </w:r>
      <w:r w:rsidR="00AE38E0" w:rsidRPr="00145298">
        <w:rPr>
          <w:rFonts w:ascii="Arial" w:hAnsi="Arial" w:cs="Arial"/>
          <w:sz w:val="21"/>
          <w:szCs w:val="21"/>
        </w:rPr>
        <w:t xml:space="preserve">na </w:t>
      </w:r>
      <w:r w:rsidRPr="00145298">
        <w:rPr>
          <w:rFonts w:ascii="Arial" w:hAnsi="Arial" w:cs="Arial"/>
          <w:sz w:val="21"/>
          <w:szCs w:val="21"/>
        </w:rPr>
        <w:t>tekmovanj</w:t>
      </w:r>
      <w:r w:rsidR="00AE38E0" w:rsidRPr="00145298">
        <w:rPr>
          <w:rFonts w:ascii="Arial" w:hAnsi="Arial" w:cs="Arial"/>
          <w:sz w:val="21"/>
          <w:szCs w:val="21"/>
        </w:rPr>
        <w:t>ih</w:t>
      </w:r>
      <w:r w:rsidRPr="00145298">
        <w:rPr>
          <w:rFonts w:ascii="Arial" w:hAnsi="Arial" w:cs="Arial"/>
          <w:sz w:val="21"/>
          <w:szCs w:val="21"/>
        </w:rPr>
        <w:t xml:space="preserve"> nacionaln</w:t>
      </w:r>
      <w:r w:rsidR="00AE38E0" w:rsidRPr="00145298">
        <w:rPr>
          <w:rFonts w:ascii="Arial" w:hAnsi="Arial" w:cs="Arial"/>
          <w:sz w:val="21"/>
          <w:szCs w:val="21"/>
        </w:rPr>
        <w:t>e panožne</w:t>
      </w:r>
      <w:r w:rsidRPr="00145298">
        <w:rPr>
          <w:rFonts w:ascii="Arial" w:hAnsi="Arial" w:cs="Arial"/>
          <w:sz w:val="21"/>
          <w:szCs w:val="21"/>
        </w:rPr>
        <w:t xml:space="preserve"> zvez</w:t>
      </w:r>
      <w:r w:rsidR="00AE38E0" w:rsidRPr="00145298">
        <w:rPr>
          <w:rFonts w:ascii="Arial" w:hAnsi="Arial" w:cs="Arial"/>
          <w:sz w:val="21"/>
          <w:szCs w:val="21"/>
        </w:rPr>
        <w:t>e</w:t>
      </w:r>
      <w:r w:rsidRPr="00145298">
        <w:rPr>
          <w:rFonts w:ascii="Arial" w:hAnsi="Arial" w:cs="Arial"/>
          <w:sz w:val="21"/>
          <w:szCs w:val="21"/>
        </w:rPr>
        <w:t>;</w:t>
      </w:r>
    </w:p>
    <w:p w:rsidR="00B17D36" w:rsidRPr="00145298" w:rsidRDefault="00B17D36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da bo delavec zaposlen </w:t>
      </w:r>
      <w:r w:rsidR="00AE38E0" w:rsidRPr="00145298">
        <w:rPr>
          <w:rFonts w:ascii="Arial" w:hAnsi="Arial" w:cs="Arial"/>
          <w:sz w:val="21"/>
          <w:szCs w:val="21"/>
        </w:rPr>
        <w:t xml:space="preserve">za nedoločen čas s polnim delovnim časom </w:t>
      </w:r>
      <w:r w:rsidRPr="00145298">
        <w:rPr>
          <w:rFonts w:ascii="Arial" w:hAnsi="Arial" w:cs="Arial"/>
          <w:sz w:val="21"/>
          <w:szCs w:val="21"/>
        </w:rPr>
        <w:t>najmanj do konca koledarskega leta za katerega je društvo sklenilo pogodbo o sofinanciranju strokovnega kadr</w:t>
      </w:r>
      <w:r w:rsidR="006E284F" w:rsidRPr="00145298">
        <w:rPr>
          <w:rFonts w:ascii="Arial" w:hAnsi="Arial" w:cs="Arial"/>
          <w:sz w:val="21"/>
          <w:szCs w:val="21"/>
        </w:rPr>
        <w:t>a v rednem delovnem razmerju;</w:t>
      </w:r>
    </w:p>
    <w:p w:rsidR="006E284F" w:rsidRPr="00145298" w:rsidRDefault="006E284F" w:rsidP="0037321E">
      <w:pPr>
        <w:numPr>
          <w:ilvl w:val="0"/>
          <w:numId w:val="10"/>
        </w:num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društvo lahko na razpisu kandidira za sofinanciranje za največ enega strokovnega delavca v rednem delovnem razmerju za nedoločen čas s polnim delovnim časom.</w:t>
      </w:r>
    </w:p>
    <w:p w:rsidR="00145298" w:rsidRPr="00145298" w:rsidRDefault="00145298" w:rsidP="0037321E">
      <w:pPr>
        <w:jc w:val="both"/>
        <w:rPr>
          <w:rFonts w:ascii="Arial" w:hAnsi="Arial" w:cs="Arial"/>
          <w:sz w:val="21"/>
          <w:szCs w:val="21"/>
        </w:rPr>
      </w:pPr>
    </w:p>
    <w:p w:rsidR="00145298" w:rsidRPr="00145298" w:rsidRDefault="0037321E" w:rsidP="0037321E">
      <w:pPr>
        <w:pStyle w:val="Telobesedila"/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Višina  sredstev: </w:t>
      </w:r>
      <w:r w:rsidR="00AE38E0" w:rsidRPr="00145298">
        <w:rPr>
          <w:rFonts w:ascii="Arial" w:hAnsi="Arial" w:cs="Arial"/>
          <w:sz w:val="21"/>
          <w:szCs w:val="21"/>
        </w:rPr>
        <w:t>23</w:t>
      </w:r>
      <w:r w:rsidRPr="00145298">
        <w:rPr>
          <w:rFonts w:ascii="Arial" w:hAnsi="Arial" w:cs="Arial"/>
          <w:sz w:val="21"/>
          <w:szCs w:val="21"/>
        </w:rPr>
        <w:t>.</w:t>
      </w:r>
      <w:r w:rsidR="00AE38E0" w:rsidRPr="00145298">
        <w:rPr>
          <w:rFonts w:ascii="Arial" w:hAnsi="Arial" w:cs="Arial"/>
          <w:sz w:val="21"/>
          <w:szCs w:val="21"/>
        </w:rPr>
        <w:t>000</w:t>
      </w:r>
      <w:r w:rsidR="004B5555" w:rsidRPr="00145298">
        <w:rPr>
          <w:rFonts w:ascii="Arial" w:hAnsi="Arial" w:cs="Arial"/>
          <w:sz w:val="21"/>
          <w:szCs w:val="21"/>
        </w:rPr>
        <w:t>,00</w:t>
      </w:r>
      <w:r w:rsidR="001E5CF3" w:rsidRPr="00145298">
        <w:rPr>
          <w:rFonts w:ascii="Arial" w:hAnsi="Arial" w:cs="Arial"/>
          <w:sz w:val="21"/>
          <w:szCs w:val="21"/>
        </w:rPr>
        <w:t xml:space="preserve"> EUR</w:t>
      </w:r>
      <w:r w:rsidR="00A958C7" w:rsidRPr="00145298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AE38E0" w:rsidRPr="00145298" w:rsidRDefault="0037321E" w:rsidP="0037321E">
      <w:pPr>
        <w:pStyle w:val="Telobesedila"/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Razpisno dokumentacijo in podrobnejše informacije dobite na Občin</w:t>
      </w:r>
      <w:r w:rsidR="00E406E4" w:rsidRPr="00145298">
        <w:rPr>
          <w:rFonts w:ascii="Arial" w:hAnsi="Arial" w:cs="Arial"/>
          <w:sz w:val="21"/>
          <w:szCs w:val="21"/>
        </w:rPr>
        <w:t>i Tržič, Urad za</w:t>
      </w:r>
      <w:r w:rsidRPr="00145298">
        <w:rPr>
          <w:rFonts w:ascii="Arial" w:hAnsi="Arial" w:cs="Arial"/>
          <w:sz w:val="21"/>
          <w:szCs w:val="21"/>
        </w:rPr>
        <w:t xml:space="preserve"> družbene dejavnosti, Trg svobode 18, 4290 Tržič. </w:t>
      </w:r>
    </w:p>
    <w:p w:rsidR="0037321E" w:rsidRPr="00145298" w:rsidRDefault="0037321E" w:rsidP="0037321E">
      <w:pPr>
        <w:pStyle w:val="Telobesedila"/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Društva naj prija</w:t>
      </w:r>
      <w:r w:rsidR="008C4B40" w:rsidRPr="00145298">
        <w:rPr>
          <w:rFonts w:ascii="Arial" w:hAnsi="Arial" w:cs="Arial"/>
          <w:sz w:val="21"/>
          <w:szCs w:val="21"/>
        </w:rPr>
        <w:t xml:space="preserve">ve, ki naj vsebujejo osnovne podatke društva </w:t>
      </w:r>
      <w:r w:rsidRPr="00145298">
        <w:rPr>
          <w:rFonts w:ascii="Arial" w:hAnsi="Arial" w:cs="Arial"/>
          <w:sz w:val="21"/>
          <w:szCs w:val="21"/>
        </w:rPr>
        <w:t xml:space="preserve">skupaj z zahtevanimi dokazili oz. prilogami </w:t>
      </w:r>
      <w:r w:rsidRPr="00145298">
        <w:rPr>
          <w:rFonts w:ascii="Arial" w:hAnsi="Arial" w:cs="Arial"/>
          <w:bCs/>
          <w:sz w:val="21"/>
          <w:szCs w:val="21"/>
        </w:rPr>
        <w:t>(</w:t>
      </w:r>
      <w:r w:rsidRPr="00145298">
        <w:rPr>
          <w:rFonts w:ascii="Arial" w:hAnsi="Arial" w:cs="Arial"/>
          <w:sz w:val="21"/>
          <w:szCs w:val="21"/>
        </w:rPr>
        <w:t xml:space="preserve">pošljejo na naslov: Občina Tržič, Trg svobode 18, 4290 Tržič, v zaprti kuverti s pripisom </w:t>
      </w:r>
      <w:r w:rsidR="00145298">
        <w:rPr>
          <w:rFonts w:ascii="Arial" w:hAnsi="Arial" w:cs="Arial"/>
          <w:sz w:val="21"/>
          <w:szCs w:val="21"/>
        </w:rPr>
        <w:t>(</w:t>
      </w:r>
      <w:r w:rsidRPr="00145298">
        <w:rPr>
          <w:rFonts w:ascii="Arial" w:hAnsi="Arial" w:cs="Arial"/>
          <w:sz w:val="21"/>
          <w:szCs w:val="21"/>
        </w:rPr>
        <w:t>STROKOVNI KADER V REDNEM DELOVNEM RAZMERJU), najkasneje do</w:t>
      </w:r>
      <w:r w:rsidR="003171EB" w:rsidRPr="00145298">
        <w:rPr>
          <w:rFonts w:ascii="Arial" w:hAnsi="Arial" w:cs="Arial"/>
          <w:sz w:val="21"/>
          <w:szCs w:val="21"/>
        </w:rPr>
        <w:t xml:space="preserve"> </w:t>
      </w:r>
      <w:r w:rsidR="00E406E4" w:rsidRPr="00145298">
        <w:rPr>
          <w:rFonts w:ascii="Arial" w:hAnsi="Arial" w:cs="Arial"/>
          <w:sz w:val="21"/>
          <w:szCs w:val="21"/>
        </w:rPr>
        <w:t>petka</w:t>
      </w:r>
      <w:r w:rsidR="003171EB" w:rsidRPr="00145298">
        <w:rPr>
          <w:rFonts w:ascii="Arial" w:hAnsi="Arial" w:cs="Arial"/>
          <w:sz w:val="21"/>
          <w:szCs w:val="21"/>
        </w:rPr>
        <w:t xml:space="preserve"> </w:t>
      </w:r>
      <w:r w:rsidR="00591884" w:rsidRPr="00145298">
        <w:rPr>
          <w:rFonts w:ascii="Arial" w:hAnsi="Arial" w:cs="Arial"/>
          <w:sz w:val="21"/>
          <w:szCs w:val="21"/>
        </w:rPr>
        <w:t>21</w:t>
      </w:r>
      <w:r w:rsidR="00F93F8D" w:rsidRPr="00145298">
        <w:rPr>
          <w:rFonts w:ascii="Arial" w:hAnsi="Arial" w:cs="Arial"/>
          <w:sz w:val="21"/>
          <w:szCs w:val="21"/>
        </w:rPr>
        <w:t>.</w:t>
      </w:r>
      <w:r w:rsidR="008C4B40" w:rsidRPr="00145298">
        <w:rPr>
          <w:rFonts w:ascii="Arial" w:hAnsi="Arial" w:cs="Arial"/>
          <w:sz w:val="21"/>
          <w:szCs w:val="21"/>
        </w:rPr>
        <w:t>0</w:t>
      </w:r>
      <w:r w:rsidR="00591884" w:rsidRPr="00145298">
        <w:rPr>
          <w:rFonts w:ascii="Arial" w:hAnsi="Arial" w:cs="Arial"/>
          <w:sz w:val="21"/>
          <w:szCs w:val="21"/>
        </w:rPr>
        <w:t>4</w:t>
      </w:r>
      <w:r w:rsidR="003171EB" w:rsidRPr="00145298">
        <w:rPr>
          <w:rFonts w:ascii="Arial" w:hAnsi="Arial" w:cs="Arial"/>
          <w:sz w:val="21"/>
          <w:szCs w:val="21"/>
        </w:rPr>
        <w:t>.</w:t>
      </w:r>
      <w:r w:rsidRPr="00145298">
        <w:rPr>
          <w:rFonts w:ascii="Arial" w:hAnsi="Arial" w:cs="Arial"/>
          <w:sz w:val="21"/>
          <w:szCs w:val="21"/>
        </w:rPr>
        <w:t>201</w:t>
      </w:r>
      <w:r w:rsidR="00AE38E0" w:rsidRPr="00145298">
        <w:rPr>
          <w:rFonts w:ascii="Arial" w:hAnsi="Arial" w:cs="Arial"/>
          <w:sz w:val="21"/>
          <w:szCs w:val="21"/>
        </w:rPr>
        <w:t>7</w:t>
      </w:r>
      <w:r w:rsidRPr="00145298">
        <w:rPr>
          <w:rFonts w:ascii="Arial" w:hAnsi="Arial" w:cs="Arial"/>
          <w:sz w:val="21"/>
          <w:szCs w:val="21"/>
        </w:rPr>
        <w:t xml:space="preserve"> (poštni žig). Prepozno odd</w:t>
      </w:r>
      <w:r w:rsidR="00887100" w:rsidRPr="00145298">
        <w:rPr>
          <w:rFonts w:ascii="Arial" w:hAnsi="Arial" w:cs="Arial"/>
          <w:sz w:val="21"/>
          <w:szCs w:val="21"/>
        </w:rPr>
        <w:t>anih prijav ne bomo obravnavali.</w:t>
      </w:r>
    </w:p>
    <w:p w:rsidR="003171EB" w:rsidRPr="00145298" w:rsidRDefault="0037321E" w:rsidP="0037321E">
      <w:pPr>
        <w:pStyle w:val="Telobesedila"/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Komisija bo vse pravočasno prispele prijave obravnavala, ter z društvi, ki bodo izpolnjevala vse pogoje sklen</w:t>
      </w:r>
      <w:r w:rsidR="00145298" w:rsidRPr="00145298">
        <w:rPr>
          <w:rFonts w:ascii="Arial" w:hAnsi="Arial" w:cs="Arial"/>
          <w:sz w:val="21"/>
          <w:szCs w:val="21"/>
        </w:rPr>
        <w:t>ila pogodbo za sofinanciranje v</w:t>
      </w:r>
      <w:r w:rsidRPr="00145298">
        <w:rPr>
          <w:rFonts w:ascii="Arial" w:hAnsi="Arial" w:cs="Arial"/>
          <w:sz w:val="21"/>
          <w:szCs w:val="21"/>
        </w:rPr>
        <w:t xml:space="preserve"> proračunskem letu 201</w:t>
      </w:r>
      <w:r w:rsidR="002B732B" w:rsidRPr="00145298">
        <w:rPr>
          <w:rFonts w:ascii="Arial" w:hAnsi="Arial" w:cs="Arial"/>
          <w:sz w:val="21"/>
          <w:szCs w:val="21"/>
        </w:rPr>
        <w:t>7</w:t>
      </w:r>
      <w:r w:rsidRPr="00145298">
        <w:rPr>
          <w:rFonts w:ascii="Arial" w:hAnsi="Arial" w:cs="Arial"/>
          <w:sz w:val="21"/>
          <w:szCs w:val="21"/>
        </w:rPr>
        <w:t>. Sredstva za sofinanciranje strokovnega kadra na področj</w:t>
      </w:r>
      <w:r w:rsidR="00E406E4" w:rsidRPr="00145298">
        <w:rPr>
          <w:rFonts w:ascii="Arial" w:hAnsi="Arial" w:cs="Arial"/>
          <w:sz w:val="21"/>
          <w:szCs w:val="21"/>
        </w:rPr>
        <w:t>u športa so vključena v Odloku</w:t>
      </w:r>
      <w:r w:rsidRPr="00145298">
        <w:rPr>
          <w:rFonts w:ascii="Arial" w:hAnsi="Arial" w:cs="Arial"/>
          <w:sz w:val="21"/>
          <w:szCs w:val="21"/>
        </w:rPr>
        <w:t xml:space="preserve"> o proračunu Občine Tržič za leto 201</w:t>
      </w:r>
      <w:r w:rsidR="00145298" w:rsidRPr="00145298">
        <w:rPr>
          <w:rFonts w:ascii="Arial" w:hAnsi="Arial" w:cs="Arial"/>
          <w:sz w:val="21"/>
          <w:szCs w:val="21"/>
        </w:rPr>
        <w:t>7</w:t>
      </w:r>
      <w:r w:rsidR="00CA5EFB" w:rsidRPr="00145298">
        <w:rPr>
          <w:rFonts w:ascii="Arial" w:hAnsi="Arial" w:cs="Arial"/>
          <w:sz w:val="21"/>
          <w:szCs w:val="21"/>
        </w:rPr>
        <w:t xml:space="preserve"> </w:t>
      </w:r>
      <w:r w:rsidR="00887100" w:rsidRPr="00145298">
        <w:rPr>
          <w:rFonts w:ascii="Arial" w:hAnsi="Arial" w:cs="Arial"/>
          <w:sz w:val="21"/>
          <w:szCs w:val="21"/>
        </w:rPr>
        <w:t>(</w:t>
      </w:r>
      <w:r w:rsidR="00A32376" w:rsidRPr="00145298">
        <w:rPr>
          <w:rFonts w:ascii="Arial" w:hAnsi="Arial" w:cs="Arial"/>
          <w:sz w:val="21"/>
          <w:szCs w:val="21"/>
        </w:rPr>
        <w:t>Ur.l.</w:t>
      </w:r>
      <w:r w:rsidR="00CA5EFB" w:rsidRPr="00145298">
        <w:rPr>
          <w:rFonts w:ascii="Arial" w:hAnsi="Arial" w:cs="Arial"/>
          <w:sz w:val="21"/>
          <w:szCs w:val="21"/>
        </w:rPr>
        <w:t xml:space="preserve">RS št. </w:t>
      </w:r>
      <w:r w:rsidR="00145298" w:rsidRPr="00145298">
        <w:rPr>
          <w:rFonts w:ascii="Arial" w:hAnsi="Arial" w:cs="Arial"/>
          <w:sz w:val="21"/>
          <w:szCs w:val="21"/>
        </w:rPr>
        <w:t>87</w:t>
      </w:r>
      <w:r w:rsidR="00887100" w:rsidRPr="00145298">
        <w:rPr>
          <w:rFonts w:ascii="Arial" w:hAnsi="Arial" w:cs="Arial"/>
          <w:sz w:val="21"/>
          <w:szCs w:val="21"/>
        </w:rPr>
        <w:t>/</w:t>
      </w:r>
      <w:r w:rsidR="00145298" w:rsidRPr="00145298">
        <w:rPr>
          <w:rFonts w:ascii="Arial" w:hAnsi="Arial" w:cs="Arial"/>
          <w:sz w:val="21"/>
          <w:szCs w:val="21"/>
        </w:rPr>
        <w:t>2016</w:t>
      </w:r>
      <w:r w:rsidRPr="00145298">
        <w:rPr>
          <w:rFonts w:ascii="Arial" w:hAnsi="Arial" w:cs="Arial"/>
          <w:sz w:val="21"/>
          <w:szCs w:val="21"/>
        </w:rPr>
        <w:t xml:space="preserve"> z dne </w:t>
      </w:r>
      <w:r w:rsidR="00145298" w:rsidRPr="00145298">
        <w:rPr>
          <w:rFonts w:ascii="Arial" w:hAnsi="Arial" w:cs="Arial"/>
          <w:sz w:val="21"/>
          <w:szCs w:val="21"/>
        </w:rPr>
        <w:t>29</w:t>
      </w:r>
      <w:r w:rsidR="00F93F8D" w:rsidRPr="00145298">
        <w:rPr>
          <w:rFonts w:ascii="Arial" w:hAnsi="Arial" w:cs="Arial"/>
          <w:sz w:val="21"/>
          <w:szCs w:val="21"/>
        </w:rPr>
        <w:t>.</w:t>
      </w:r>
      <w:r w:rsidR="00A32376" w:rsidRPr="00145298">
        <w:rPr>
          <w:rFonts w:ascii="Arial" w:hAnsi="Arial" w:cs="Arial"/>
          <w:sz w:val="21"/>
          <w:szCs w:val="21"/>
        </w:rPr>
        <w:t>1</w:t>
      </w:r>
      <w:r w:rsidR="00145298" w:rsidRPr="00145298">
        <w:rPr>
          <w:rFonts w:ascii="Arial" w:hAnsi="Arial" w:cs="Arial"/>
          <w:sz w:val="21"/>
          <w:szCs w:val="21"/>
        </w:rPr>
        <w:t>2.2016</w:t>
      </w:r>
      <w:r w:rsidRPr="00145298">
        <w:rPr>
          <w:rFonts w:ascii="Arial" w:hAnsi="Arial" w:cs="Arial"/>
          <w:sz w:val="21"/>
          <w:szCs w:val="21"/>
        </w:rPr>
        <w:t>).</w:t>
      </w:r>
      <w:r w:rsidR="003171EB" w:rsidRPr="00145298">
        <w:rPr>
          <w:rFonts w:ascii="Arial" w:hAnsi="Arial" w:cs="Arial"/>
          <w:sz w:val="21"/>
          <w:szCs w:val="21"/>
        </w:rPr>
        <w:t xml:space="preserve"> Razpis je objavljen na spletni strani Občine Tržič </w:t>
      </w:r>
      <w:hyperlink r:id="rId8" w:history="1">
        <w:r w:rsidR="003171EB" w:rsidRPr="00145298">
          <w:rPr>
            <w:rStyle w:val="Hiperpovezava"/>
            <w:rFonts w:ascii="Arial" w:hAnsi="Arial" w:cs="Arial"/>
            <w:sz w:val="21"/>
            <w:szCs w:val="21"/>
          </w:rPr>
          <w:t>www.trzic.si</w:t>
        </w:r>
      </w:hyperlink>
      <w:r w:rsidR="003171EB" w:rsidRPr="00145298">
        <w:rPr>
          <w:rFonts w:ascii="Arial" w:hAnsi="Arial" w:cs="Arial"/>
          <w:sz w:val="21"/>
          <w:szCs w:val="21"/>
        </w:rPr>
        <w:t xml:space="preserve"> in spletni strani Športne zveze Tržič </w:t>
      </w:r>
      <w:hyperlink r:id="rId9" w:history="1">
        <w:r w:rsidR="003171EB" w:rsidRPr="00145298">
          <w:rPr>
            <w:rStyle w:val="Hiperpovezava"/>
            <w:rFonts w:ascii="Arial" w:hAnsi="Arial" w:cs="Arial"/>
            <w:sz w:val="21"/>
            <w:szCs w:val="21"/>
          </w:rPr>
          <w:t>www.sztrzic.si</w:t>
        </w:r>
      </w:hyperlink>
      <w:r w:rsidR="003171EB" w:rsidRPr="00145298">
        <w:rPr>
          <w:rFonts w:ascii="Arial" w:hAnsi="Arial" w:cs="Arial"/>
          <w:sz w:val="21"/>
          <w:szCs w:val="21"/>
        </w:rPr>
        <w:t xml:space="preserve">. </w:t>
      </w:r>
    </w:p>
    <w:p w:rsidR="00145298" w:rsidRDefault="00145298" w:rsidP="00145298">
      <w:pPr>
        <w:jc w:val="both"/>
        <w:rPr>
          <w:rFonts w:ascii="Arial" w:hAnsi="Arial" w:cs="Arial"/>
          <w:sz w:val="21"/>
          <w:szCs w:val="21"/>
        </w:rPr>
      </w:pPr>
    </w:p>
    <w:p w:rsidR="00145298" w:rsidRPr="00145298" w:rsidRDefault="00145298" w:rsidP="00145298">
      <w:pPr>
        <w:jc w:val="both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>Številka: 671-0004/2016</w:t>
      </w:r>
    </w:p>
    <w:p w:rsidR="00145298" w:rsidRPr="00145298" w:rsidRDefault="00E5414E" w:rsidP="0014529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Datum: </w:t>
      </w:r>
      <w:r w:rsidR="00145298" w:rsidRPr="00145298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7</w:t>
      </w:r>
      <w:r w:rsidR="00145298" w:rsidRPr="00145298">
        <w:rPr>
          <w:rFonts w:ascii="Arial" w:hAnsi="Arial" w:cs="Arial"/>
          <w:sz w:val="21"/>
          <w:szCs w:val="21"/>
        </w:rPr>
        <w:t>.04.2017</w:t>
      </w:r>
    </w:p>
    <w:p w:rsidR="0037321E" w:rsidRPr="00145298" w:rsidRDefault="00145298" w:rsidP="00145298">
      <w:pPr>
        <w:pStyle w:val="Brezrazmikov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Občina Tržič</w:t>
      </w:r>
    </w:p>
    <w:p w:rsidR="00145298" w:rsidRPr="00145298" w:rsidRDefault="00145298" w:rsidP="00145298">
      <w:pPr>
        <w:pStyle w:val="Brezrazmikov"/>
        <w:rPr>
          <w:rFonts w:ascii="Arial" w:hAnsi="Arial" w:cs="Arial"/>
          <w:sz w:val="21"/>
          <w:szCs w:val="21"/>
        </w:rPr>
      </w:pPr>
      <w:r w:rsidRPr="00145298">
        <w:rPr>
          <w:rFonts w:ascii="Arial" w:hAnsi="Arial" w:cs="Arial"/>
          <w:sz w:val="21"/>
          <w:szCs w:val="21"/>
        </w:rPr>
        <w:t xml:space="preserve">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 </w:t>
      </w:r>
      <w:r w:rsidRPr="00145298">
        <w:rPr>
          <w:rFonts w:ascii="Arial" w:hAnsi="Arial" w:cs="Arial"/>
          <w:sz w:val="21"/>
          <w:szCs w:val="21"/>
        </w:rPr>
        <w:t>Župan mag. Borut Sajovic</w:t>
      </w:r>
      <w:r w:rsidR="00887100" w:rsidRPr="00145298">
        <w:rPr>
          <w:rFonts w:ascii="Arial" w:hAnsi="Arial" w:cs="Arial"/>
          <w:sz w:val="21"/>
          <w:szCs w:val="21"/>
        </w:rPr>
        <w:t xml:space="preserve">   </w:t>
      </w:r>
      <w:r w:rsidR="00887100" w:rsidRPr="00145298">
        <w:rPr>
          <w:rFonts w:ascii="Arial" w:hAnsi="Arial" w:cs="Arial"/>
          <w:sz w:val="22"/>
          <w:szCs w:val="22"/>
        </w:rPr>
        <w:t xml:space="preserve">                             </w:t>
      </w:r>
      <w:r w:rsidRPr="00145298">
        <w:rPr>
          <w:rFonts w:ascii="Arial" w:hAnsi="Arial" w:cs="Arial"/>
          <w:sz w:val="22"/>
          <w:szCs w:val="22"/>
        </w:rPr>
        <w:t xml:space="preserve">             </w:t>
      </w:r>
    </w:p>
    <w:p w:rsidR="00541C3F" w:rsidRPr="0037321E" w:rsidRDefault="00887100" w:rsidP="00145298">
      <w:pPr>
        <w:pStyle w:val="Telobesedila"/>
        <w:jc w:val="center"/>
        <w:rPr>
          <w:rFonts w:ascii="Arial" w:hAnsi="Arial" w:cs="Arial"/>
          <w:sz w:val="22"/>
          <w:szCs w:val="22"/>
        </w:rPr>
      </w:pPr>
      <w:r w:rsidRPr="00145298">
        <w:rPr>
          <w:rFonts w:ascii="Arial" w:hAnsi="Arial" w:cs="Arial"/>
          <w:sz w:val="22"/>
          <w:szCs w:val="22"/>
        </w:rPr>
        <w:t xml:space="preserve">                                            </w:t>
      </w:r>
    </w:p>
    <w:sectPr w:rsidR="00541C3F" w:rsidRPr="0037321E" w:rsidSect="00D43A6F">
      <w:headerReference w:type="default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pgSz w:w="11907" w:h="16840" w:code="9"/>
      <w:pgMar w:top="818" w:right="1701" w:bottom="1440" w:left="1705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79" w:rsidRDefault="00301679">
      <w:r>
        <w:separator/>
      </w:r>
    </w:p>
  </w:endnote>
  <w:endnote w:type="continuationSeparator" w:id="0">
    <w:p w:rsidR="00301679" w:rsidRDefault="0030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4" w:rsidRPr="00E76D6B" w:rsidRDefault="00AA460C">
    <w:pPr>
      <w:pStyle w:val="Noga"/>
      <w:jc w:val="right"/>
      <w:rPr>
        <w:rFonts w:ascii="Arial" w:hAnsi="Arial" w:cs="Arial"/>
        <w:color w:val="262626"/>
        <w:sz w:val="22"/>
        <w:szCs w:val="22"/>
      </w:rPr>
    </w:pPr>
    <w:r w:rsidRPr="00E76D6B">
      <w:rPr>
        <w:rFonts w:ascii="Arial" w:hAnsi="Arial" w:cs="Arial"/>
        <w:color w:val="262626"/>
        <w:sz w:val="22"/>
        <w:szCs w:val="22"/>
      </w:rPr>
      <w:fldChar w:fldCharType="begin"/>
    </w:r>
    <w:r w:rsidR="00E406E4" w:rsidRPr="00E76D6B">
      <w:rPr>
        <w:rFonts w:ascii="Arial" w:hAnsi="Arial" w:cs="Arial"/>
        <w:color w:val="262626"/>
        <w:sz w:val="22"/>
        <w:szCs w:val="22"/>
      </w:rPr>
      <w:instrText xml:space="preserve"> PAGE   \* MERGEFORMAT </w:instrText>
    </w:r>
    <w:r w:rsidRPr="00E76D6B">
      <w:rPr>
        <w:rFonts w:ascii="Arial" w:hAnsi="Arial" w:cs="Arial"/>
        <w:color w:val="262626"/>
        <w:sz w:val="22"/>
        <w:szCs w:val="22"/>
      </w:rPr>
      <w:fldChar w:fldCharType="separate"/>
    </w:r>
    <w:r w:rsidR="006A6BE2">
      <w:rPr>
        <w:rFonts w:ascii="Arial" w:hAnsi="Arial" w:cs="Arial"/>
        <w:noProof/>
        <w:color w:val="262626"/>
        <w:sz w:val="22"/>
        <w:szCs w:val="22"/>
      </w:rPr>
      <w:t>2</w:t>
    </w:r>
    <w:r w:rsidRPr="00E76D6B">
      <w:rPr>
        <w:rFonts w:ascii="Arial" w:hAnsi="Arial" w:cs="Arial"/>
        <w:color w:val="262626"/>
        <w:sz w:val="22"/>
        <w:szCs w:val="22"/>
      </w:rPr>
      <w:fldChar w:fldCharType="end"/>
    </w:r>
  </w:p>
  <w:p w:rsidR="00E406E4" w:rsidRDefault="00E406E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4" w:rsidRPr="005D50F3" w:rsidRDefault="00E406E4" w:rsidP="00E55DDC">
    <w:pPr>
      <w:pStyle w:val="Noga"/>
      <w:jc w:val="center"/>
      <w:rPr>
        <w:rFonts w:ascii="Arial" w:hAnsi="Arial"/>
        <w:sz w:val="16"/>
        <w:szCs w:val="16"/>
      </w:rPr>
    </w:pPr>
    <w:r w:rsidRPr="005D50F3">
      <w:rPr>
        <w:rFonts w:ascii="Arial" w:hAnsi="Arial"/>
        <w:sz w:val="16"/>
        <w:szCs w:val="16"/>
      </w:rPr>
      <w:t>Občina Tržič · Trg svobode 18, 4290 Tržič · tel.: 04 597 15 10 · fax: 04 597 15 13</w:t>
    </w:r>
  </w:p>
  <w:p w:rsidR="00E406E4" w:rsidRPr="00E55DDC" w:rsidRDefault="00E406E4" w:rsidP="00E55DDC">
    <w:pPr>
      <w:pStyle w:val="Noga"/>
      <w:jc w:val="center"/>
      <w:rPr>
        <w:sz w:val="20"/>
      </w:rPr>
    </w:pPr>
    <w:r w:rsidRPr="005D50F3">
      <w:rPr>
        <w:rFonts w:ascii="Arial" w:hAnsi="Arial"/>
        <w:sz w:val="16"/>
        <w:szCs w:val="16"/>
        <w:lang w:val="de-DE"/>
      </w:rPr>
      <w:t xml:space="preserve">e-pošta: obcina.trzic@trzic.si · varni e-predal: obcina.trzic@vep.si · internet: </w:t>
    </w:r>
    <w:hyperlink r:id="rId1" w:history="1">
      <w:r w:rsidRPr="005D50F3">
        <w:rPr>
          <w:rStyle w:val="Hiperpovezava"/>
          <w:rFonts w:ascii="Arial" w:hAnsi="Arial"/>
          <w:sz w:val="16"/>
          <w:szCs w:val="16"/>
          <w:lang w:val="de-DE"/>
        </w:rPr>
        <w:t>www.trzic.si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79" w:rsidRDefault="00301679">
      <w:r>
        <w:separator/>
      </w:r>
    </w:p>
  </w:footnote>
  <w:footnote w:type="continuationSeparator" w:id="0">
    <w:p w:rsidR="00301679" w:rsidRDefault="00301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4" w:rsidRDefault="00E406E4">
    <w:pPr>
      <w:pStyle w:val="Glav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641"/>
    </w:tblGrid>
    <w:tr w:rsidR="00E406E4" w:rsidTr="00FE463B">
      <w:tc>
        <w:tcPr>
          <w:tcW w:w="8641" w:type="dxa"/>
        </w:tcPr>
        <w:p w:rsidR="00E406E4" w:rsidRDefault="00145298" w:rsidP="00E5414E">
          <w:pPr>
            <w:pStyle w:val="Glava"/>
            <w:tabs>
              <w:tab w:val="clear" w:pos="4536"/>
              <w:tab w:val="center" w:pos="4253"/>
            </w:tabs>
          </w:pPr>
          <w:r>
            <w:t xml:space="preserve">                                </w:t>
          </w:r>
          <w:r w:rsidR="00E5414E">
            <w:t xml:space="preserve">                             </w:t>
          </w:r>
          <w:r>
            <w:t xml:space="preserve">  </w:t>
          </w:r>
          <w:r w:rsidR="00E406E4">
            <w:rPr>
              <w:noProof/>
            </w:rPr>
            <w:drawing>
              <wp:inline distT="0" distB="0" distL="0" distR="0">
                <wp:extent cx="532171" cy="916517"/>
                <wp:effectExtent l="19050" t="0" r="1229" b="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71" cy="916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</w:t>
          </w:r>
          <w:r w:rsidRPr="00145298">
            <w:rPr>
              <w:noProof/>
            </w:rPr>
            <w:drawing>
              <wp:inline distT="0" distB="0" distL="0" distR="0">
                <wp:extent cx="597167" cy="616640"/>
                <wp:effectExtent l="19050" t="0" r="0" b="0"/>
                <wp:docPr id="4" name="Slika 2" descr="sr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r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46" cy="618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06E4" w:rsidRDefault="00E406E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D1F"/>
    <w:multiLevelType w:val="hybridMultilevel"/>
    <w:tmpl w:val="06E6E88A"/>
    <w:lvl w:ilvl="0" w:tplc="83C6A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2B78"/>
    <w:multiLevelType w:val="hybridMultilevel"/>
    <w:tmpl w:val="35FA19D6"/>
    <w:lvl w:ilvl="0" w:tplc="FEB6387C">
      <w:start w:val="1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9AC"/>
    <w:multiLevelType w:val="hybridMultilevel"/>
    <w:tmpl w:val="E39216FE"/>
    <w:lvl w:ilvl="0" w:tplc="C6961A2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63D51"/>
    <w:multiLevelType w:val="hybridMultilevel"/>
    <w:tmpl w:val="FBEE8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9090F"/>
    <w:multiLevelType w:val="hybridMultilevel"/>
    <w:tmpl w:val="531A9CEA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64C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DF3AF5"/>
    <w:multiLevelType w:val="hybridMultilevel"/>
    <w:tmpl w:val="EF1A5C68"/>
    <w:lvl w:ilvl="0" w:tplc="EB1ADB1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B16"/>
    <w:multiLevelType w:val="hybridMultilevel"/>
    <w:tmpl w:val="6EBA3374"/>
    <w:lvl w:ilvl="0" w:tplc="EB1A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14650"/>
    <w:multiLevelType w:val="hybridMultilevel"/>
    <w:tmpl w:val="F5B01234"/>
    <w:lvl w:ilvl="0" w:tplc="EB1ADB1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0DE3A92"/>
    <w:multiLevelType w:val="hybridMultilevel"/>
    <w:tmpl w:val="6E72AE5A"/>
    <w:lvl w:ilvl="0" w:tplc="350C9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cumentProtection w:formatting="1" w:enforcement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7D3F2E"/>
    <w:rsid w:val="00001362"/>
    <w:rsid w:val="00004F0F"/>
    <w:rsid w:val="000061FF"/>
    <w:rsid w:val="00017E49"/>
    <w:rsid w:val="00020FCF"/>
    <w:rsid w:val="0002679F"/>
    <w:rsid w:val="00044C75"/>
    <w:rsid w:val="00046148"/>
    <w:rsid w:val="00047C74"/>
    <w:rsid w:val="000509EC"/>
    <w:rsid w:val="00094A4F"/>
    <w:rsid w:val="000956B3"/>
    <w:rsid w:val="000A32A1"/>
    <w:rsid w:val="000A75F4"/>
    <w:rsid w:val="000B3A5C"/>
    <w:rsid w:val="000B5DEA"/>
    <w:rsid w:val="000C59F1"/>
    <w:rsid w:val="00112737"/>
    <w:rsid w:val="00112E27"/>
    <w:rsid w:val="001258E0"/>
    <w:rsid w:val="0013471E"/>
    <w:rsid w:val="00145298"/>
    <w:rsid w:val="00147BA9"/>
    <w:rsid w:val="001531A0"/>
    <w:rsid w:val="0017214E"/>
    <w:rsid w:val="00172C26"/>
    <w:rsid w:val="00177BBA"/>
    <w:rsid w:val="00186AD7"/>
    <w:rsid w:val="00190939"/>
    <w:rsid w:val="00192A58"/>
    <w:rsid w:val="00193ED9"/>
    <w:rsid w:val="00194E6C"/>
    <w:rsid w:val="00196DDC"/>
    <w:rsid w:val="001A3798"/>
    <w:rsid w:val="001A4DED"/>
    <w:rsid w:val="001B7CAD"/>
    <w:rsid w:val="001C3211"/>
    <w:rsid w:val="001C5D14"/>
    <w:rsid w:val="001D0E80"/>
    <w:rsid w:val="001D2730"/>
    <w:rsid w:val="001D2A04"/>
    <w:rsid w:val="001D2B20"/>
    <w:rsid w:val="001D4168"/>
    <w:rsid w:val="001E5CF3"/>
    <w:rsid w:val="001E6E0B"/>
    <w:rsid w:val="001F370A"/>
    <w:rsid w:val="00200884"/>
    <w:rsid w:val="002125D9"/>
    <w:rsid w:val="00224C65"/>
    <w:rsid w:val="002468C4"/>
    <w:rsid w:val="00250EF7"/>
    <w:rsid w:val="00253D18"/>
    <w:rsid w:val="002579CB"/>
    <w:rsid w:val="002630A7"/>
    <w:rsid w:val="002641C3"/>
    <w:rsid w:val="00285BCF"/>
    <w:rsid w:val="00285DC1"/>
    <w:rsid w:val="002B4D32"/>
    <w:rsid w:val="002B732B"/>
    <w:rsid w:val="002C07AE"/>
    <w:rsid w:val="002D3378"/>
    <w:rsid w:val="002E17E8"/>
    <w:rsid w:val="002E34A3"/>
    <w:rsid w:val="002E4D73"/>
    <w:rsid w:val="00301679"/>
    <w:rsid w:val="003130DF"/>
    <w:rsid w:val="0031406F"/>
    <w:rsid w:val="003171EB"/>
    <w:rsid w:val="00336A61"/>
    <w:rsid w:val="0036238D"/>
    <w:rsid w:val="0036676D"/>
    <w:rsid w:val="00367BD6"/>
    <w:rsid w:val="0037122D"/>
    <w:rsid w:val="0037321E"/>
    <w:rsid w:val="00384C3D"/>
    <w:rsid w:val="00386670"/>
    <w:rsid w:val="003A5AE8"/>
    <w:rsid w:val="003A7CBD"/>
    <w:rsid w:val="003C5782"/>
    <w:rsid w:val="003C6AE2"/>
    <w:rsid w:val="003D419A"/>
    <w:rsid w:val="003E4A7E"/>
    <w:rsid w:val="003E6829"/>
    <w:rsid w:val="00410B60"/>
    <w:rsid w:val="00413A5B"/>
    <w:rsid w:val="00423537"/>
    <w:rsid w:val="004239B4"/>
    <w:rsid w:val="00424364"/>
    <w:rsid w:val="00440E05"/>
    <w:rsid w:val="0044222D"/>
    <w:rsid w:val="004707FB"/>
    <w:rsid w:val="00474F15"/>
    <w:rsid w:val="004874D7"/>
    <w:rsid w:val="00487C18"/>
    <w:rsid w:val="00496A26"/>
    <w:rsid w:val="004A12DF"/>
    <w:rsid w:val="004A1D2E"/>
    <w:rsid w:val="004A6BB9"/>
    <w:rsid w:val="004B5555"/>
    <w:rsid w:val="004C2306"/>
    <w:rsid w:val="004C60E5"/>
    <w:rsid w:val="004E07C4"/>
    <w:rsid w:val="004E3A09"/>
    <w:rsid w:val="004E491C"/>
    <w:rsid w:val="004E7AFD"/>
    <w:rsid w:val="004F6CF3"/>
    <w:rsid w:val="00501DCD"/>
    <w:rsid w:val="00507A5E"/>
    <w:rsid w:val="00507A7C"/>
    <w:rsid w:val="00541C3F"/>
    <w:rsid w:val="00543558"/>
    <w:rsid w:val="0054394A"/>
    <w:rsid w:val="0055089D"/>
    <w:rsid w:val="0058460E"/>
    <w:rsid w:val="00590DFF"/>
    <w:rsid w:val="00591414"/>
    <w:rsid w:val="00591884"/>
    <w:rsid w:val="005A19DC"/>
    <w:rsid w:val="005A20B3"/>
    <w:rsid w:val="005A736C"/>
    <w:rsid w:val="005C0641"/>
    <w:rsid w:val="005C6C64"/>
    <w:rsid w:val="005D50F3"/>
    <w:rsid w:val="006227F4"/>
    <w:rsid w:val="00622A5F"/>
    <w:rsid w:val="00626003"/>
    <w:rsid w:val="006316DC"/>
    <w:rsid w:val="006322B2"/>
    <w:rsid w:val="006324C1"/>
    <w:rsid w:val="00645EBD"/>
    <w:rsid w:val="00646BC5"/>
    <w:rsid w:val="00652006"/>
    <w:rsid w:val="0066366A"/>
    <w:rsid w:val="0067087C"/>
    <w:rsid w:val="006A05AE"/>
    <w:rsid w:val="006A6BE2"/>
    <w:rsid w:val="006A7C5E"/>
    <w:rsid w:val="006B24F9"/>
    <w:rsid w:val="006B5495"/>
    <w:rsid w:val="006C457E"/>
    <w:rsid w:val="006C5AB1"/>
    <w:rsid w:val="006D54B3"/>
    <w:rsid w:val="006D749F"/>
    <w:rsid w:val="006E284F"/>
    <w:rsid w:val="006E686A"/>
    <w:rsid w:val="006F17B8"/>
    <w:rsid w:val="006F4833"/>
    <w:rsid w:val="006F5E23"/>
    <w:rsid w:val="00702451"/>
    <w:rsid w:val="00702D0F"/>
    <w:rsid w:val="007115C6"/>
    <w:rsid w:val="00716E8B"/>
    <w:rsid w:val="00721C6C"/>
    <w:rsid w:val="00722CF4"/>
    <w:rsid w:val="00726990"/>
    <w:rsid w:val="00726F00"/>
    <w:rsid w:val="00727883"/>
    <w:rsid w:val="00735EB2"/>
    <w:rsid w:val="007463F4"/>
    <w:rsid w:val="00750F7C"/>
    <w:rsid w:val="00752204"/>
    <w:rsid w:val="00757CE2"/>
    <w:rsid w:val="00766A9C"/>
    <w:rsid w:val="00766BE0"/>
    <w:rsid w:val="00777FF8"/>
    <w:rsid w:val="0078309A"/>
    <w:rsid w:val="00783BC5"/>
    <w:rsid w:val="007939EB"/>
    <w:rsid w:val="007A4B38"/>
    <w:rsid w:val="007B18F3"/>
    <w:rsid w:val="007B7563"/>
    <w:rsid w:val="007C3015"/>
    <w:rsid w:val="007C5E60"/>
    <w:rsid w:val="007D3F2E"/>
    <w:rsid w:val="007D4204"/>
    <w:rsid w:val="007D7D5F"/>
    <w:rsid w:val="0080043D"/>
    <w:rsid w:val="00810C2E"/>
    <w:rsid w:val="00815D28"/>
    <w:rsid w:val="00823EDB"/>
    <w:rsid w:val="00826D77"/>
    <w:rsid w:val="00842F27"/>
    <w:rsid w:val="00855E95"/>
    <w:rsid w:val="00887100"/>
    <w:rsid w:val="00892AC7"/>
    <w:rsid w:val="00896F67"/>
    <w:rsid w:val="008A50F3"/>
    <w:rsid w:val="008A5539"/>
    <w:rsid w:val="008B1B47"/>
    <w:rsid w:val="008B264C"/>
    <w:rsid w:val="008B54DE"/>
    <w:rsid w:val="008B71A2"/>
    <w:rsid w:val="008C3A7D"/>
    <w:rsid w:val="008C4B40"/>
    <w:rsid w:val="008C5257"/>
    <w:rsid w:val="008D470E"/>
    <w:rsid w:val="008E4174"/>
    <w:rsid w:val="008F4E40"/>
    <w:rsid w:val="008F7786"/>
    <w:rsid w:val="00912D7D"/>
    <w:rsid w:val="00931CF6"/>
    <w:rsid w:val="00935B04"/>
    <w:rsid w:val="00937B38"/>
    <w:rsid w:val="0096449B"/>
    <w:rsid w:val="00966EE2"/>
    <w:rsid w:val="009729D0"/>
    <w:rsid w:val="00982904"/>
    <w:rsid w:val="00985F66"/>
    <w:rsid w:val="0099034A"/>
    <w:rsid w:val="0099209A"/>
    <w:rsid w:val="009A7D0C"/>
    <w:rsid w:val="009C0EFD"/>
    <w:rsid w:val="009D2D65"/>
    <w:rsid w:val="009D5265"/>
    <w:rsid w:val="009F6EB7"/>
    <w:rsid w:val="00A00A97"/>
    <w:rsid w:val="00A16190"/>
    <w:rsid w:val="00A16AB7"/>
    <w:rsid w:val="00A23ED7"/>
    <w:rsid w:val="00A30576"/>
    <w:rsid w:val="00A32376"/>
    <w:rsid w:val="00A33FA0"/>
    <w:rsid w:val="00A34530"/>
    <w:rsid w:val="00A412FE"/>
    <w:rsid w:val="00A51506"/>
    <w:rsid w:val="00A65861"/>
    <w:rsid w:val="00A6679E"/>
    <w:rsid w:val="00A721FD"/>
    <w:rsid w:val="00A778CA"/>
    <w:rsid w:val="00A81CF4"/>
    <w:rsid w:val="00A85DCA"/>
    <w:rsid w:val="00A906D2"/>
    <w:rsid w:val="00A91C32"/>
    <w:rsid w:val="00A92AAE"/>
    <w:rsid w:val="00A958C7"/>
    <w:rsid w:val="00AA460C"/>
    <w:rsid w:val="00AA490D"/>
    <w:rsid w:val="00AB0539"/>
    <w:rsid w:val="00AB07DE"/>
    <w:rsid w:val="00AD372F"/>
    <w:rsid w:val="00AE38E0"/>
    <w:rsid w:val="00AE3CDF"/>
    <w:rsid w:val="00AF592D"/>
    <w:rsid w:val="00B00A28"/>
    <w:rsid w:val="00B05A9B"/>
    <w:rsid w:val="00B17D36"/>
    <w:rsid w:val="00B3708A"/>
    <w:rsid w:val="00B4474B"/>
    <w:rsid w:val="00B46817"/>
    <w:rsid w:val="00B4755F"/>
    <w:rsid w:val="00B57439"/>
    <w:rsid w:val="00B61B89"/>
    <w:rsid w:val="00B6259D"/>
    <w:rsid w:val="00B6613B"/>
    <w:rsid w:val="00B712CE"/>
    <w:rsid w:val="00B83AB1"/>
    <w:rsid w:val="00B83C28"/>
    <w:rsid w:val="00B8630E"/>
    <w:rsid w:val="00B8775F"/>
    <w:rsid w:val="00BA4A30"/>
    <w:rsid w:val="00BC32A7"/>
    <w:rsid w:val="00BD1C4B"/>
    <w:rsid w:val="00BD6D30"/>
    <w:rsid w:val="00BE128B"/>
    <w:rsid w:val="00BE5970"/>
    <w:rsid w:val="00BF36BB"/>
    <w:rsid w:val="00BF3910"/>
    <w:rsid w:val="00BF4940"/>
    <w:rsid w:val="00C15290"/>
    <w:rsid w:val="00C25B18"/>
    <w:rsid w:val="00C32152"/>
    <w:rsid w:val="00C56EBF"/>
    <w:rsid w:val="00C63CF4"/>
    <w:rsid w:val="00C723EB"/>
    <w:rsid w:val="00C769D2"/>
    <w:rsid w:val="00C916F4"/>
    <w:rsid w:val="00CA5EFB"/>
    <w:rsid w:val="00CA6033"/>
    <w:rsid w:val="00CB26DF"/>
    <w:rsid w:val="00CC2B5E"/>
    <w:rsid w:val="00CE4FDC"/>
    <w:rsid w:val="00CF7223"/>
    <w:rsid w:val="00D05241"/>
    <w:rsid w:val="00D12349"/>
    <w:rsid w:val="00D14540"/>
    <w:rsid w:val="00D31280"/>
    <w:rsid w:val="00D40526"/>
    <w:rsid w:val="00D408E9"/>
    <w:rsid w:val="00D43A6F"/>
    <w:rsid w:val="00D52983"/>
    <w:rsid w:val="00D52C85"/>
    <w:rsid w:val="00D6073B"/>
    <w:rsid w:val="00D6549F"/>
    <w:rsid w:val="00D67AFC"/>
    <w:rsid w:val="00D72AEC"/>
    <w:rsid w:val="00D75519"/>
    <w:rsid w:val="00DA30A7"/>
    <w:rsid w:val="00DA7AF4"/>
    <w:rsid w:val="00DB3E81"/>
    <w:rsid w:val="00DC2FBA"/>
    <w:rsid w:val="00DC68FB"/>
    <w:rsid w:val="00DD2183"/>
    <w:rsid w:val="00DF13AA"/>
    <w:rsid w:val="00DF1FD6"/>
    <w:rsid w:val="00E03B26"/>
    <w:rsid w:val="00E05C38"/>
    <w:rsid w:val="00E10B1E"/>
    <w:rsid w:val="00E15414"/>
    <w:rsid w:val="00E15FFE"/>
    <w:rsid w:val="00E266D4"/>
    <w:rsid w:val="00E406E4"/>
    <w:rsid w:val="00E5414E"/>
    <w:rsid w:val="00E55DDC"/>
    <w:rsid w:val="00E64BB4"/>
    <w:rsid w:val="00E66AAE"/>
    <w:rsid w:val="00E66CC2"/>
    <w:rsid w:val="00E71A79"/>
    <w:rsid w:val="00E76867"/>
    <w:rsid w:val="00E76D6B"/>
    <w:rsid w:val="00EA4E6B"/>
    <w:rsid w:val="00EA59CF"/>
    <w:rsid w:val="00EC1EBB"/>
    <w:rsid w:val="00EC3FF7"/>
    <w:rsid w:val="00ED363A"/>
    <w:rsid w:val="00ED3773"/>
    <w:rsid w:val="00ED4E59"/>
    <w:rsid w:val="00ED67EE"/>
    <w:rsid w:val="00EE0A3F"/>
    <w:rsid w:val="00EE1232"/>
    <w:rsid w:val="00EE3C08"/>
    <w:rsid w:val="00EE4115"/>
    <w:rsid w:val="00EE5753"/>
    <w:rsid w:val="00EF5B81"/>
    <w:rsid w:val="00EF7CDE"/>
    <w:rsid w:val="00F11FCA"/>
    <w:rsid w:val="00F14F8E"/>
    <w:rsid w:val="00F4658C"/>
    <w:rsid w:val="00F52653"/>
    <w:rsid w:val="00F6671E"/>
    <w:rsid w:val="00F82E89"/>
    <w:rsid w:val="00F85D37"/>
    <w:rsid w:val="00F93F8D"/>
    <w:rsid w:val="00FB36FC"/>
    <w:rsid w:val="00FD411D"/>
    <w:rsid w:val="00FE463B"/>
    <w:rsid w:val="00FF312F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D3F2E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D3F2E"/>
    <w:pPr>
      <w:tabs>
        <w:tab w:val="center" w:pos="4536"/>
        <w:tab w:val="right" w:pos="9072"/>
      </w:tabs>
    </w:pPr>
  </w:style>
  <w:style w:type="paragraph" w:customStyle="1" w:styleId="a">
    <w:name w:val="_"/>
    <w:basedOn w:val="Navaden"/>
    <w:next w:val="Glava"/>
    <w:rsid w:val="007D3F2E"/>
    <w:pPr>
      <w:widowControl w:val="0"/>
    </w:pPr>
  </w:style>
  <w:style w:type="paragraph" w:customStyle="1" w:styleId="a0">
    <w:name w:val="_"/>
    <w:basedOn w:val="Navaden"/>
    <w:next w:val="Glava"/>
    <w:rsid w:val="007D3F2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avaden"/>
    <w:next w:val="Glava"/>
    <w:rsid w:val="007D3F2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avaden"/>
    <w:next w:val="Glava"/>
    <w:rsid w:val="007D3F2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avaden"/>
    <w:next w:val="Glava"/>
    <w:rsid w:val="007D3F2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avaden"/>
    <w:next w:val="Glava"/>
    <w:rsid w:val="007D3F2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avaden"/>
    <w:next w:val="Glava"/>
    <w:rsid w:val="007D3F2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avaden"/>
    <w:next w:val="Glava"/>
    <w:rsid w:val="007D3F2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avaden"/>
    <w:next w:val="Glava"/>
    <w:rsid w:val="007D3F2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avaden"/>
    <w:next w:val="Glava"/>
    <w:rsid w:val="007D3F2E"/>
    <w:pPr>
      <w:widowControl w:val="0"/>
    </w:pPr>
  </w:style>
  <w:style w:type="paragraph" w:customStyle="1" w:styleId="a9">
    <w:name w:val="_"/>
    <w:basedOn w:val="Navaden"/>
    <w:next w:val="Glava"/>
    <w:rsid w:val="007D3F2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avaden"/>
    <w:next w:val="Glava"/>
    <w:rsid w:val="007D3F2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avaden"/>
    <w:next w:val="Glava"/>
    <w:rsid w:val="007D3F2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avaden"/>
    <w:next w:val="Glava"/>
    <w:rsid w:val="007D3F2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avaden"/>
    <w:next w:val="Glava"/>
    <w:rsid w:val="007D3F2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avaden"/>
    <w:next w:val="Glava"/>
    <w:rsid w:val="007D3F2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avaden"/>
    <w:next w:val="Glava"/>
    <w:rsid w:val="007D3F2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avaden"/>
    <w:next w:val="Glava"/>
    <w:rsid w:val="007D3F2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avaden"/>
    <w:next w:val="Glava"/>
    <w:rsid w:val="007D3F2E"/>
    <w:pPr>
      <w:widowControl w:val="0"/>
    </w:pPr>
  </w:style>
  <w:style w:type="paragraph" w:customStyle="1" w:styleId="af2">
    <w:name w:val="_"/>
    <w:basedOn w:val="Navaden"/>
    <w:next w:val="Glava"/>
    <w:rsid w:val="007D3F2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avaden"/>
    <w:next w:val="Glava"/>
    <w:rsid w:val="007D3F2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avaden"/>
    <w:next w:val="Glava"/>
    <w:rsid w:val="007D3F2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avaden"/>
    <w:next w:val="Glava"/>
    <w:rsid w:val="007D3F2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avaden"/>
    <w:next w:val="Glava"/>
    <w:rsid w:val="007D3F2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avaden"/>
    <w:next w:val="Glava"/>
    <w:rsid w:val="007D3F2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avaden"/>
    <w:next w:val="Glava"/>
    <w:rsid w:val="007D3F2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avaden"/>
    <w:next w:val="Glava"/>
    <w:rsid w:val="007D3F2E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Noga">
    <w:name w:val="footer"/>
    <w:basedOn w:val="Navaden"/>
    <w:link w:val="NogaZnak"/>
    <w:uiPriority w:val="99"/>
    <w:rsid w:val="007D3F2E"/>
    <w:pPr>
      <w:tabs>
        <w:tab w:val="center" w:pos="4536"/>
        <w:tab w:val="right" w:pos="9072"/>
      </w:tabs>
    </w:pPr>
  </w:style>
  <w:style w:type="paragraph" w:styleId="Glavasporoila">
    <w:name w:val="Message Header"/>
    <w:basedOn w:val="Telobesedila"/>
    <w:rsid w:val="007D3F2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Glavasporoila-prva">
    <w:name w:val="Glava sporočila - prva"/>
    <w:basedOn w:val="Glavasporoila"/>
    <w:next w:val="Glavasporoila"/>
    <w:rsid w:val="007D3F2E"/>
  </w:style>
  <w:style w:type="character" w:customStyle="1" w:styleId="Glavasporoila-oznaka">
    <w:name w:val="Glava sporočila - oznaka"/>
    <w:rsid w:val="007D3F2E"/>
    <w:rPr>
      <w:rFonts w:ascii="Arial Black" w:hAnsi="Arial Black"/>
      <w:sz w:val="18"/>
    </w:rPr>
  </w:style>
  <w:style w:type="paragraph" w:styleId="Telobesedila">
    <w:name w:val="Body Text"/>
    <w:basedOn w:val="Navaden"/>
    <w:rsid w:val="007D3F2E"/>
    <w:pPr>
      <w:spacing w:after="120"/>
    </w:pPr>
  </w:style>
  <w:style w:type="character" w:styleId="Hiperpovezava">
    <w:name w:val="Hyperlink"/>
    <w:basedOn w:val="Privzetapisavaodstavka"/>
    <w:rsid w:val="00384C3D"/>
    <w:rPr>
      <w:color w:val="0000FF"/>
      <w:u w:val="single"/>
    </w:rPr>
  </w:style>
  <w:style w:type="table" w:styleId="Tabela-mrea">
    <w:name w:val="Table Grid"/>
    <w:basedOn w:val="Navadnatabela"/>
    <w:rsid w:val="00A34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646BC5"/>
    <w:rPr>
      <w:sz w:val="24"/>
      <w:lang w:val="en-US"/>
    </w:rPr>
  </w:style>
  <w:style w:type="paragraph" w:styleId="Besedilooblaka">
    <w:name w:val="Balloon Text"/>
    <w:basedOn w:val="Navaden"/>
    <w:link w:val="BesedilooblakaZnak"/>
    <w:rsid w:val="00646B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6BC5"/>
    <w:rPr>
      <w:rFonts w:ascii="Tahoma" w:hAnsi="Tahoma" w:cs="Tahoma"/>
      <w:sz w:val="16"/>
      <w:szCs w:val="16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8D470E"/>
    <w:rPr>
      <w:sz w:val="24"/>
      <w:lang w:val="en-US"/>
    </w:rPr>
  </w:style>
  <w:style w:type="character" w:styleId="tevilkavrstice">
    <w:name w:val="line number"/>
    <w:basedOn w:val="Privzetapisavaodstavka"/>
    <w:rsid w:val="00413A5B"/>
  </w:style>
  <w:style w:type="paragraph" w:styleId="Odstavekseznama">
    <w:name w:val="List Paragraph"/>
    <w:basedOn w:val="Navaden"/>
    <w:uiPriority w:val="34"/>
    <w:qFormat/>
    <w:rsid w:val="00A721FD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3732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7321E"/>
    <w:rPr>
      <w:sz w:val="24"/>
      <w:lang w:val="en-US"/>
    </w:rPr>
  </w:style>
  <w:style w:type="paragraph" w:styleId="Brezrazmikov">
    <w:name w:val="No Spacing"/>
    <w:uiPriority w:val="1"/>
    <w:qFormat/>
    <w:rsid w:val="001452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ic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trzic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zic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ejam\Local%20Settings\Temporary%20Internet%20Files\Content.Outlook\FFSVYT0H\NEGATIVNO-NOV%20DOPIS-SENO&#381;E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466F-5859-4759-A1BD-F35EBC9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NEGATIVNO-NOV DOPIS-SENOŽETI</Template>
  <TotalTime>11</TotalTime>
  <Pages>1</Pages>
  <Words>404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[št.zadeve]</vt:lpstr>
    </vt:vector>
  </TitlesOfParts>
  <Company/>
  <LinksUpToDate>false</LinksUpToDate>
  <CharactersWithSpaces>3146</CharactersWithSpaces>
  <SharedDoc>false</SharedDoc>
  <HLinks>
    <vt:vector size="6" baseType="variant">
      <vt:variant>
        <vt:i4>1703948</vt:i4>
      </vt:variant>
      <vt:variant>
        <vt:i4>3</vt:i4>
      </vt:variant>
      <vt:variant>
        <vt:i4>0</vt:i4>
      </vt:variant>
      <vt:variant>
        <vt:i4>5</vt:i4>
      </vt:variant>
      <vt:variant>
        <vt:lpwstr>http://www.trzic.si/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[št.zadeve]</dc:title>
  <dc:creator>Mateja MALOVRH</dc:creator>
  <dc:description>dd</dc:description>
  <cp:lastModifiedBy>dragog</cp:lastModifiedBy>
  <cp:revision>4</cp:revision>
  <cp:lastPrinted>2017-04-05T12:19:00Z</cp:lastPrinted>
  <dcterms:created xsi:type="dcterms:W3CDTF">2017-04-05T10:44:00Z</dcterms:created>
  <dcterms:modified xsi:type="dcterms:W3CDTF">2017-04-05T12:20:00Z</dcterms:modified>
</cp:coreProperties>
</file>